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7F4B2" w14:textId="77777777" w:rsidR="00E749FD" w:rsidRPr="00E749FD" w:rsidRDefault="003668F7" w:rsidP="00E749FD">
      <w:pPr>
        <w:pStyle w:val="Ingetavstnd"/>
        <w:spacing w:before="1200" w:after="120"/>
        <w:rPr>
          <w:rFonts w:ascii="Arial" w:hAnsi="Arial" w:cs="Arial"/>
          <w:b/>
          <w:sz w:val="52"/>
          <w:szCs w:val="52"/>
        </w:rPr>
      </w:pPr>
      <w:bookmarkStart w:id="0" w:name="_Toc92299471"/>
      <w:bookmarkStart w:id="1" w:name="_Toc92299430"/>
      <w:bookmarkStart w:id="2" w:name="_Toc92299286"/>
      <w:bookmarkStart w:id="3" w:name="_Toc92299171"/>
      <w:bookmarkStart w:id="4" w:name="_Toc92299130"/>
      <w:bookmarkStart w:id="5" w:name="_Toc92298975"/>
      <w:bookmarkStart w:id="6" w:name="_Toc92287715"/>
      <w:bookmarkStart w:id="7" w:name="_Toc430277558"/>
      <w:bookmarkStart w:id="8" w:name="_Toc418595696"/>
      <w:bookmarkStart w:id="9" w:name="_Toc449949575"/>
      <w:bookmarkStart w:id="10" w:name="_Toc423431722"/>
      <w:r>
        <w:rPr>
          <w:rFonts w:ascii="Arial" w:hAnsi="Arial"/>
          <w:b/>
          <w:sz w:val="52"/>
          <w:szCs w:val="52"/>
        </w:rPr>
        <w:t>QUALITY DECLARATION</w:t>
      </w:r>
    </w:p>
    <w:p w14:paraId="185320EA" w14:textId="77777777" w:rsidR="007F58AE" w:rsidRPr="00E749FD" w:rsidRDefault="007A7885" w:rsidP="00E749FD">
      <w:pPr>
        <w:pStyle w:val="Ingetavstnd"/>
        <w:spacing w:before="120" w:after="120"/>
        <w:rPr>
          <w:rFonts w:ascii="Arial" w:hAnsi="Arial" w:cs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>&lt;Product name&gt;</w:t>
      </w:r>
    </w:p>
    <w:p w14:paraId="48227917" w14:textId="77777777" w:rsidR="00302206" w:rsidRDefault="00302206" w:rsidP="00F219F2"/>
    <w:p w14:paraId="6D8C3727" w14:textId="77777777" w:rsidR="00FE640C" w:rsidRDefault="00FE640C" w:rsidP="00F219F2"/>
    <w:p w14:paraId="372CBE2B" w14:textId="77777777" w:rsidR="00226144" w:rsidRPr="00C22920" w:rsidRDefault="003D7E93" w:rsidP="000C7C58">
      <w:pPr>
        <w:pStyle w:val="Innehllsfrteckningsrubrik"/>
        <w:rPr>
          <w:rFonts w:cs="Arial"/>
          <w:sz w:val="22"/>
          <w:szCs w:val="22"/>
        </w:rPr>
      </w:pPr>
      <w:r>
        <w:rPr>
          <w:sz w:val="22"/>
          <w:szCs w:val="22"/>
        </w:rPr>
        <w:t>Subject area</w:t>
      </w:r>
    </w:p>
    <w:p w14:paraId="4A8839C8" w14:textId="77777777" w:rsidR="006F6376" w:rsidRPr="00F219F2" w:rsidRDefault="006F6376" w:rsidP="00F219F2">
      <w:pPr>
        <w:rPr>
          <w:lang w:eastAsia="sv-SE"/>
        </w:rPr>
      </w:pPr>
    </w:p>
    <w:p w14:paraId="671D9667" w14:textId="77777777" w:rsidR="00740310" w:rsidRPr="005F1415" w:rsidRDefault="009839FA" w:rsidP="00ED366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State the subject area according to the </w:t>
      </w:r>
      <w:hyperlink r:id="rId8" w:history="1">
        <w:r>
          <w:rPr>
            <w:rFonts w:ascii="Verdana" w:hAnsi="Verdana"/>
            <w:color w:val="129AB0"/>
            <w:sz w:val="17"/>
            <w:szCs w:val="17"/>
          </w:rPr>
          <w:t>Official Statistics Ordinance (2001:100)</w:t>
        </w:r>
      </w:hyperlink>
      <w:r>
        <w:rPr>
          <w:rFonts w:ascii="Verdana" w:hAnsi="Verdana"/>
          <w:color w:val="129AB0"/>
          <w:sz w:val="17"/>
          <w:szCs w:val="17"/>
        </w:rPr>
        <w:t>.</w:t>
      </w:r>
    </w:p>
    <w:p w14:paraId="751FEB12" w14:textId="77777777" w:rsidR="004450F5" w:rsidRPr="00C22920" w:rsidRDefault="004450F5" w:rsidP="004450F5">
      <w:pPr>
        <w:pStyle w:val="Innehllsfrteckningsrubrik"/>
        <w:rPr>
          <w:rFonts w:cs="Arial"/>
          <w:sz w:val="22"/>
          <w:szCs w:val="22"/>
        </w:rPr>
      </w:pPr>
      <w:r>
        <w:rPr>
          <w:sz w:val="22"/>
          <w:szCs w:val="22"/>
        </w:rPr>
        <w:t>Statistical area</w:t>
      </w:r>
    </w:p>
    <w:p w14:paraId="648A02D4" w14:textId="77777777" w:rsidR="00251DEF" w:rsidRPr="00F219F2" w:rsidRDefault="00251DEF" w:rsidP="00251DEF">
      <w:pPr>
        <w:rPr>
          <w:lang w:eastAsia="sv-SE"/>
        </w:rPr>
      </w:pPr>
    </w:p>
    <w:p w14:paraId="1D9B716F" w14:textId="77777777" w:rsidR="004450F5" w:rsidRPr="005F1415" w:rsidRDefault="004450F5" w:rsidP="004450F5">
      <w:pPr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State the statistical area according to the </w:t>
      </w:r>
      <w:hyperlink r:id="rId9" w:history="1">
        <w:r>
          <w:rPr>
            <w:rFonts w:ascii="Verdana" w:hAnsi="Verdana"/>
            <w:color w:val="129AB0"/>
            <w:sz w:val="17"/>
            <w:szCs w:val="17"/>
          </w:rPr>
          <w:t>Official Statistics Ordinance (2001:100)</w:t>
        </w:r>
      </w:hyperlink>
      <w:r>
        <w:rPr>
          <w:rFonts w:ascii="Verdana" w:hAnsi="Verdana"/>
          <w:color w:val="129AB0"/>
          <w:sz w:val="17"/>
          <w:szCs w:val="17"/>
        </w:rPr>
        <w:t>.</w:t>
      </w:r>
    </w:p>
    <w:p w14:paraId="6F5B70CF" w14:textId="77777777" w:rsidR="0074142D" w:rsidRPr="00C22920" w:rsidRDefault="004450F5" w:rsidP="0074142D">
      <w:pPr>
        <w:pStyle w:val="Innehllsfrteckningsrubrik"/>
        <w:rPr>
          <w:rFonts w:cs="Arial"/>
          <w:sz w:val="22"/>
          <w:szCs w:val="22"/>
        </w:rPr>
      </w:pPr>
      <w:r>
        <w:rPr>
          <w:sz w:val="22"/>
          <w:szCs w:val="22"/>
        </w:rPr>
        <w:t>Product code</w:t>
      </w:r>
    </w:p>
    <w:p w14:paraId="2203ABF6" w14:textId="77777777" w:rsidR="00251DEF" w:rsidRPr="00F219F2" w:rsidRDefault="00251DEF" w:rsidP="00251DEF">
      <w:pPr>
        <w:rPr>
          <w:lang w:eastAsia="sv-SE"/>
        </w:rPr>
      </w:pPr>
    </w:p>
    <w:p w14:paraId="01E8D277" w14:textId="77777777" w:rsidR="004450F5" w:rsidRPr="005F1415" w:rsidRDefault="0074142D" w:rsidP="000F3B13">
      <w:pPr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>State the product code.</w:t>
      </w:r>
    </w:p>
    <w:p w14:paraId="5BDEC764" w14:textId="77777777" w:rsidR="007F58AE" w:rsidRPr="00C22920" w:rsidRDefault="007F58AE" w:rsidP="007F58AE">
      <w:pPr>
        <w:pStyle w:val="Innehllsfrteckningsrubrik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Reference </w:t>
      </w:r>
      <w:r w:rsidR="00D8428A">
        <w:rPr>
          <w:sz w:val="22"/>
          <w:szCs w:val="22"/>
        </w:rPr>
        <w:t>time</w:t>
      </w:r>
    </w:p>
    <w:p w14:paraId="0C942EF6" w14:textId="77777777" w:rsidR="006F6376" w:rsidRDefault="006F6376" w:rsidP="00F219F2">
      <w:pPr>
        <w:rPr>
          <w:lang w:eastAsia="sv-SE"/>
        </w:rPr>
      </w:pPr>
    </w:p>
    <w:p w14:paraId="2BDA3F80" w14:textId="77777777" w:rsidR="00B6149D" w:rsidRPr="005F1415" w:rsidRDefault="00ED3660" w:rsidP="00ED3660">
      <w:pPr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State the reference </w:t>
      </w:r>
      <w:r w:rsidR="00D8428A">
        <w:rPr>
          <w:rFonts w:ascii="Verdana" w:hAnsi="Verdana"/>
          <w:color w:val="129AB0"/>
          <w:sz w:val="17"/>
          <w:szCs w:val="17"/>
        </w:rPr>
        <w:t>time</w:t>
      </w:r>
      <w:r>
        <w:rPr>
          <w:rFonts w:ascii="Verdana" w:hAnsi="Verdana"/>
          <w:color w:val="129AB0"/>
          <w:sz w:val="17"/>
          <w:szCs w:val="17"/>
        </w:rPr>
        <w:t>, i.e</w:t>
      </w:r>
      <w:r w:rsidR="00EA24E1">
        <w:rPr>
          <w:rFonts w:ascii="Verdana" w:hAnsi="Verdana"/>
          <w:color w:val="129AB0"/>
          <w:sz w:val="17"/>
          <w:szCs w:val="17"/>
        </w:rPr>
        <w:t>.</w:t>
      </w:r>
      <w:r>
        <w:rPr>
          <w:rFonts w:ascii="Verdana" w:hAnsi="Verdana"/>
          <w:color w:val="129AB0"/>
          <w:sz w:val="17"/>
          <w:szCs w:val="17"/>
        </w:rPr>
        <w:t xml:space="preserve">, the time to which the statistics relate. This may be a period or a point of time (a date). If the quality declaration refers to several reference </w:t>
      </w:r>
      <w:r w:rsidR="00952480">
        <w:rPr>
          <w:rFonts w:ascii="Verdana" w:hAnsi="Verdana"/>
          <w:color w:val="129AB0"/>
          <w:sz w:val="17"/>
          <w:szCs w:val="17"/>
        </w:rPr>
        <w:t xml:space="preserve">times </w:t>
      </w:r>
      <w:r>
        <w:rPr>
          <w:rFonts w:ascii="Verdana" w:hAnsi="Verdana"/>
          <w:color w:val="129AB0"/>
          <w:sz w:val="17"/>
          <w:szCs w:val="17"/>
        </w:rPr>
        <w:t xml:space="preserve">that </w:t>
      </w:r>
      <w:r w:rsidR="008E227F">
        <w:rPr>
          <w:rFonts w:ascii="Verdana" w:hAnsi="Verdana"/>
          <w:color w:val="129AB0"/>
          <w:sz w:val="17"/>
          <w:szCs w:val="17"/>
        </w:rPr>
        <w:t xml:space="preserve">are </w:t>
      </w:r>
      <w:r w:rsidR="005E51F7">
        <w:rPr>
          <w:rFonts w:ascii="Verdana" w:hAnsi="Verdana"/>
          <w:color w:val="129AB0"/>
          <w:sz w:val="17"/>
          <w:szCs w:val="17"/>
        </w:rPr>
        <w:t>disseminated</w:t>
      </w:r>
      <w:r>
        <w:rPr>
          <w:rFonts w:ascii="Verdana" w:hAnsi="Verdana"/>
          <w:color w:val="129AB0"/>
          <w:sz w:val="17"/>
          <w:szCs w:val="17"/>
        </w:rPr>
        <w:t xml:space="preserve"> separately – such as for short-term statistics over a year – state the year and characterise the reference periods by using words such as the name of a month or quarter (for example, 2016 month).</w:t>
      </w:r>
    </w:p>
    <w:p w14:paraId="6EC2EAD0" w14:textId="77777777" w:rsidR="00545AF7" w:rsidRDefault="00545AF7" w:rsidP="00545AF7"/>
    <w:p w14:paraId="46B71B2F" w14:textId="77777777" w:rsidR="00ED3660" w:rsidRPr="005F1415" w:rsidRDefault="00251DEF" w:rsidP="00ED3660">
      <w:pPr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State the quality declaration’s version number, in the form of an integer, in the page header. </w:t>
      </w:r>
    </w:p>
    <w:p w14:paraId="799AAA05" w14:textId="77777777" w:rsidR="00545AF7" w:rsidRDefault="00545AF7" w:rsidP="00545AF7"/>
    <w:p w14:paraId="3D797AC0" w14:textId="77777777" w:rsidR="004450F5" w:rsidRPr="005F1415" w:rsidRDefault="004450F5" w:rsidP="004450F5">
      <w:pPr>
        <w:rPr>
          <w:rFonts w:ascii="Verdana" w:hAnsi="Verdana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The turquoise help text in the document should be removed once the quality declaration has been completed. Directions and support are available in </w:t>
      </w:r>
      <w:r>
        <w:rPr>
          <w:rFonts w:ascii="Verdana" w:hAnsi="Verdana"/>
          <w:i/>
          <w:color w:val="129AB0"/>
          <w:sz w:val="17"/>
          <w:szCs w:val="17"/>
        </w:rPr>
        <w:t>Quality in official statistics – a handbook.</w:t>
      </w:r>
    </w:p>
    <w:p w14:paraId="7866F82E" w14:textId="77777777" w:rsidR="00251DEF" w:rsidRDefault="00251DEF" w:rsidP="00D03D90"/>
    <w:p w14:paraId="214BF426" w14:textId="77777777" w:rsidR="00025C9C" w:rsidRDefault="00025C9C" w:rsidP="004450F5"/>
    <w:p w14:paraId="79E21DF5" w14:textId="77777777" w:rsidR="00FC616D" w:rsidRDefault="00126FBF">
      <w:pPr>
        <w:spacing w:after="200" w:line="276" w:lineRule="auto"/>
        <w:rPr>
          <w:rFonts w:ascii="Arial" w:eastAsiaTheme="majorEastAsia" w:hAnsi="Arial" w:cstheme="majorBidi"/>
          <w:bCs/>
          <w:iCs/>
          <w:sz w:val="28"/>
          <w:szCs w:val="28"/>
        </w:rPr>
      </w:pPr>
      <w:bookmarkStart w:id="11" w:name="_Toc350128446"/>
      <w:bookmarkStart w:id="12" w:name="_Toc323044831"/>
      <w:bookmarkStart w:id="13" w:name="_Toc389028314"/>
      <w:bookmarkStart w:id="14" w:name="_Toc423431707"/>
      <w:r>
        <w:rPr>
          <w:noProof/>
          <w:lang w:val="sv-SE" w:eastAsia="sv-SE"/>
        </w:rPr>
        <w:drawing>
          <wp:anchor distT="0" distB="0" distL="114300" distR="114300" simplePos="0" relativeHeight="251658240" behindDoc="0" locked="1" layoutInCell="1" allowOverlap="0" wp14:anchorId="5BDCF865" wp14:editId="473224B7">
            <wp:simplePos x="0" y="0"/>
            <wp:positionH relativeFrom="column">
              <wp:posOffset>0</wp:posOffset>
            </wp:positionH>
            <wp:positionV relativeFrom="page">
              <wp:posOffset>9037320</wp:posOffset>
            </wp:positionV>
            <wp:extent cx="2062800" cy="306000"/>
            <wp:effectExtent l="0" t="0" r="0" b="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CMY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8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bookmarkEnd w:id="11"/>
    <w:bookmarkEnd w:id="12"/>
    <w:bookmarkEnd w:id="13"/>
    <w:bookmarkEnd w:id="14"/>
    <w:p w14:paraId="72A43D22" w14:textId="77777777" w:rsidR="00582C96" w:rsidRDefault="00582C96" w:rsidP="0026623A"/>
    <w:p w14:paraId="21CA2861" w14:textId="77777777" w:rsidR="00882E5B" w:rsidRDefault="00963613">
      <w:pPr>
        <w:pStyle w:val="Innehll1"/>
        <w:tabs>
          <w:tab w:val="right" w:leader="dot" w:pos="7643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sv-SE" w:eastAsia="sv-SE"/>
        </w:rPr>
      </w:pPr>
      <w:r>
        <w:rPr>
          <w:rFonts w:ascii="Book Antiqua" w:hAnsi="Book Antiqua"/>
          <w:b w:val="0"/>
          <w:sz w:val="22"/>
          <w:szCs w:val="22"/>
        </w:rPr>
        <w:fldChar w:fldCharType="begin"/>
      </w:r>
      <w:r>
        <w:instrText xml:space="preserve"> TOC \h \z \t "Rubrik 1;2;Rubrik 2;3;Rubrik 3;4;Rubrik 4;4;Rubrik;1" </w:instrText>
      </w:r>
      <w:r>
        <w:rPr>
          <w:rFonts w:ascii="Book Antiqua" w:hAnsi="Book Antiqua"/>
          <w:b w:val="0"/>
          <w:sz w:val="22"/>
          <w:szCs w:val="22"/>
        </w:rPr>
        <w:fldChar w:fldCharType="separate"/>
      </w:r>
      <w:hyperlink w:anchor="_Toc485384326" w:history="1">
        <w:r w:rsidR="00882E5B" w:rsidRPr="00821F7C">
          <w:rPr>
            <w:rStyle w:val="Hyperlnk"/>
            <w:noProof/>
          </w:rPr>
          <w:t>Quality of the statistics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_Toc485384326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3</w:t>
        </w:r>
        <w:r w:rsidR="00882E5B">
          <w:rPr>
            <w:noProof/>
            <w:webHidden/>
          </w:rPr>
          <w:fldChar w:fldCharType="end"/>
        </w:r>
      </w:hyperlink>
    </w:p>
    <w:p w14:paraId="637BE1C9" w14:textId="77777777" w:rsidR="00882E5B" w:rsidRDefault="00A466AA">
      <w:pPr>
        <w:pStyle w:val="Innehll2"/>
        <w:rPr>
          <w:rFonts w:asciiTheme="minorHAnsi" w:eastAsiaTheme="minorEastAsia" w:hAnsiTheme="minorHAnsi"/>
          <w:sz w:val="22"/>
          <w:szCs w:val="22"/>
          <w:lang w:val="sv-SE" w:eastAsia="sv-SE"/>
        </w:rPr>
      </w:pPr>
      <w:hyperlink w:anchor="_Toc485384327" w:history="1">
        <w:r w:rsidR="00882E5B" w:rsidRPr="00821F7C">
          <w:rPr>
            <w:rStyle w:val="Hyperlnk"/>
          </w:rPr>
          <w:t>1</w:t>
        </w:r>
        <w:r w:rsidR="00882E5B">
          <w:rPr>
            <w:rFonts w:asciiTheme="minorHAnsi" w:eastAsiaTheme="minorEastAsia" w:hAnsiTheme="minorHAnsi"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</w:rPr>
          <w:t>Relevance</w:t>
        </w:r>
        <w:r w:rsidR="00882E5B">
          <w:rPr>
            <w:webHidden/>
          </w:rPr>
          <w:tab/>
        </w:r>
        <w:r w:rsidR="00882E5B">
          <w:rPr>
            <w:webHidden/>
          </w:rPr>
          <w:fldChar w:fldCharType="begin"/>
        </w:r>
        <w:r w:rsidR="00882E5B">
          <w:rPr>
            <w:webHidden/>
          </w:rPr>
          <w:instrText xml:space="preserve"> PAGEREF _Toc485384327 \h </w:instrText>
        </w:r>
        <w:r w:rsidR="00882E5B">
          <w:rPr>
            <w:webHidden/>
          </w:rPr>
        </w:r>
        <w:r w:rsidR="00882E5B">
          <w:rPr>
            <w:webHidden/>
          </w:rPr>
          <w:fldChar w:fldCharType="separate"/>
        </w:r>
        <w:r w:rsidR="00882E5B">
          <w:rPr>
            <w:webHidden/>
          </w:rPr>
          <w:t>3</w:t>
        </w:r>
        <w:r w:rsidR="00882E5B">
          <w:rPr>
            <w:webHidden/>
          </w:rPr>
          <w:fldChar w:fldCharType="end"/>
        </w:r>
      </w:hyperlink>
    </w:p>
    <w:p w14:paraId="2291BFFA" w14:textId="77777777" w:rsidR="00882E5B" w:rsidRDefault="00A466AA">
      <w:pPr>
        <w:pStyle w:val="Innehll3"/>
        <w:tabs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sv-SE" w:eastAsia="sv-SE"/>
        </w:rPr>
      </w:pPr>
      <w:hyperlink w:anchor="_Toc485384328" w:history="1">
        <w:r w:rsidR="00882E5B" w:rsidRPr="00821F7C">
          <w:rPr>
            <w:rStyle w:val="Hyperlnk"/>
            <w:noProof/>
          </w:rPr>
          <w:t>1.1 Purpose and information needs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_Toc485384328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3</w:t>
        </w:r>
        <w:r w:rsidR="00882E5B">
          <w:rPr>
            <w:noProof/>
            <w:webHidden/>
          </w:rPr>
          <w:fldChar w:fldCharType="end"/>
        </w:r>
      </w:hyperlink>
    </w:p>
    <w:p w14:paraId="4C7E9922" w14:textId="77777777" w:rsidR="00882E5B" w:rsidRDefault="00A466AA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val="sv-SE" w:eastAsia="sv-SE"/>
        </w:rPr>
      </w:pPr>
      <w:hyperlink w:anchor="_Toc485384329" w:history="1">
        <w:r w:rsidR="00882E5B" w:rsidRPr="00821F7C">
          <w:rPr>
            <w:rStyle w:val="Hyperlnk"/>
            <w:noProof/>
          </w:rPr>
          <w:t>1.1.1</w:t>
        </w:r>
        <w:r w:rsidR="00882E5B">
          <w:rPr>
            <w:rFonts w:asciiTheme="minorHAnsi" w:eastAsiaTheme="minorEastAsia" w:hAnsiTheme="minorHAnsi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Purpose of the statistics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_Toc485384329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3</w:t>
        </w:r>
        <w:r w:rsidR="00882E5B">
          <w:rPr>
            <w:noProof/>
            <w:webHidden/>
          </w:rPr>
          <w:fldChar w:fldCharType="end"/>
        </w:r>
      </w:hyperlink>
    </w:p>
    <w:p w14:paraId="2FC599D9" w14:textId="77777777" w:rsidR="00882E5B" w:rsidRDefault="00A466AA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val="sv-SE" w:eastAsia="sv-SE"/>
        </w:rPr>
      </w:pPr>
      <w:hyperlink w:anchor="_Toc485384330" w:history="1">
        <w:r w:rsidR="00882E5B" w:rsidRPr="00821F7C">
          <w:rPr>
            <w:rStyle w:val="Hyperlnk"/>
            <w:noProof/>
          </w:rPr>
          <w:t>1.1.2</w:t>
        </w:r>
        <w:r w:rsidR="00882E5B">
          <w:rPr>
            <w:rFonts w:asciiTheme="minorHAnsi" w:eastAsiaTheme="minorEastAsia" w:hAnsiTheme="minorHAnsi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User information needs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_Toc485384330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3</w:t>
        </w:r>
        <w:r w:rsidR="00882E5B">
          <w:rPr>
            <w:noProof/>
            <w:webHidden/>
          </w:rPr>
          <w:fldChar w:fldCharType="end"/>
        </w:r>
      </w:hyperlink>
    </w:p>
    <w:p w14:paraId="4AABF445" w14:textId="77777777" w:rsidR="00882E5B" w:rsidRDefault="00A466AA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sv-SE" w:eastAsia="sv-SE"/>
        </w:rPr>
      </w:pPr>
      <w:hyperlink w:anchor="_Toc485384331" w:history="1">
        <w:r w:rsidR="00882E5B" w:rsidRPr="00821F7C">
          <w:rPr>
            <w:rStyle w:val="Hyperlnk"/>
            <w:noProof/>
          </w:rPr>
          <w:t>1.2</w:t>
        </w:r>
        <w:r w:rsidR="00882E5B">
          <w:rPr>
            <w:rFonts w:asciiTheme="minorHAnsi" w:eastAsiaTheme="minorEastAsia" w:hAnsiTheme="minorHAnsi"/>
            <w:iCs w:val="0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Content of the statistics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_Toc485384331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3</w:t>
        </w:r>
        <w:r w:rsidR="00882E5B">
          <w:rPr>
            <w:noProof/>
            <w:webHidden/>
          </w:rPr>
          <w:fldChar w:fldCharType="end"/>
        </w:r>
      </w:hyperlink>
    </w:p>
    <w:p w14:paraId="41C6DE1F" w14:textId="77777777" w:rsidR="00882E5B" w:rsidRDefault="00A466AA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val="sv-SE" w:eastAsia="sv-SE"/>
        </w:rPr>
      </w:pPr>
      <w:hyperlink w:anchor="_Toc485384332" w:history="1">
        <w:r w:rsidR="00882E5B" w:rsidRPr="00821F7C">
          <w:rPr>
            <w:rStyle w:val="Hyperlnk"/>
            <w:noProof/>
          </w:rPr>
          <w:t>1.2.1</w:t>
        </w:r>
        <w:r w:rsidR="00882E5B">
          <w:rPr>
            <w:rFonts w:asciiTheme="minorHAnsi" w:eastAsiaTheme="minorEastAsia" w:hAnsiTheme="minorHAnsi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Unit and population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_Toc485384332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3</w:t>
        </w:r>
        <w:r w:rsidR="00882E5B">
          <w:rPr>
            <w:noProof/>
            <w:webHidden/>
          </w:rPr>
          <w:fldChar w:fldCharType="end"/>
        </w:r>
      </w:hyperlink>
    </w:p>
    <w:p w14:paraId="05442A0D" w14:textId="77777777" w:rsidR="00882E5B" w:rsidRDefault="00A466AA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val="sv-SE" w:eastAsia="sv-SE"/>
        </w:rPr>
      </w:pPr>
      <w:hyperlink w:anchor="_Toc485384333" w:history="1">
        <w:r w:rsidR="00882E5B" w:rsidRPr="00821F7C">
          <w:rPr>
            <w:rStyle w:val="Hyperlnk"/>
            <w:noProof/>
          </w:rPr>
          <w:t>1.2.2</w:t>
        </w:r>
        <w:r w:rsidR="00882E5B">
          <w:rPr>
            <w:rFonts w:asciiTheme="minorHAnsi" w:eastAsiaTheme="minorEastAsia" w:hAnsiTheme="minorHAnsi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Variables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_Toc485384333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3</w:t>
        </w:r>
        <w:r w:rsidR="00882E5B">
          <w:rPr>
            <w:noProof/>
            <w:webHidden/>
          </w:rPr>
          <w:fldChar w:fldCharType="end"/>
        </w:r>
      </w:hyperlink>
    </w:p>
    <w:p w14:paraId="230DDF95" w14:textId="77777777" w:rsidR="00882E5B" w:rsidRDefault="00A466AA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val="sv-SE" w:eastAsia="sv-SE"/>
        </w:rPr>
      </w:pPr>
      <w:hyperlink w:anchor="_Toc485384334" w:history="1">
        <w:r w:rsidR="00882E5B" w:rsidRPr="00821F7C">
          <w:rPr>
            <w:rStyle w:val="Hyperlnk"/>
            <w:noProof/>
          </w:rPr>
          <w:t>1.2.3</w:t>
        </w:r>
        <w:r w:rsidR="00882E5B">
          <w:rPr>
            <w:rFonts w:asciiTheme="minorHAnsi" w:eastAsiaTheme="minorEastAsia" w:hAnsiTheme="minorHAnsi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Statistical measures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_Toc485384334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3</w:t>
        </w:r>
        <w:r w:rsidR="00882E5B">
          <w:rPr>
            <w:noProof/>
            <w:webHidden/>
          </w:rPr>
          <w:fldChar w:fldCharType="end"/>
        </w:r>
      </w:hyperlink>
    </w:p>
    <w:p w14:paraId="66472D12" w14:textId="77777777" w:rsidR="00882E5B" w:rsidRDefault="00A466AA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val="sv-SE" w:eastAsia="sv-SE"/>
        </w:rPr>
      </w:pPr>
      <w:hyperlink w:anchor="_Toc485384335" w:history="1">
        <w:r w:rsidR="00882E5B" w:rsidRPr="00821F7C">
          <w:rPr>
            <w:rStyle w:val="Hyperlnk"/>
            <w:noProof/>
          </w:rPr>
          <w:t>1.2.4</w:t>
        </w:r>
        <w:r w:rsidR="00882E5B">
          <w:rPr>
            <w:rFonts w:asciiTheme="minorHAnsi" w:eastAsiaTheme="minorEastAsia" w:hAnsiTheme="minorHAnsi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Study domains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_Toc485384335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3</w:t>
        </w:r>
        <w:r w:rsidR="00882E5B">
          <w:rPr>
            <w:noProof/>
            <w:webHidden/>
          </w:rPr>
          <w:fldChar w:fldCharType="end"/>
        </w:r>
      </w:hyperlink>
    </w:p>
    <w:p w14:paraId="5398F27D" w14:textId="77777777" w:rsidR="00882E5B" w:rsidRDefault="00A466AA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val="sv-SE" w:eastAsia="sv-SE"/>
        </w:rPr>
      </w:pPr>
      <w:hyperlink w:anchor="_Toc485384336" w:history="1">
        <w:r w:rsidR="00882E5B" w:rsidRPr="00821F7C">
          <w:rPr>
            <w:rStyle w:val="Hyperlnk"/>
            <w:noProof/>
          </w:rPr>
          <w:t>1.2.5</w:t>
        </w:r>
        <w:r w:rsidR="00882E5B">
          <w:rPr>
            <w:rFonts w:asciiTheme="minorHAnsi" w:eastAsiaTheme="minorEastAsia" w:hAnsiTheme="minorHAnsi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Reference times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_Toc485384336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3</w:t>
        </w:r>
        <w:r w:rsidR="00882E5B">
          <w:rPr>
            <w:noProof/>
            <w:webHidden/>
          </w:rPr>
          <w:fldChar w:fldCharType="end"/>
        </w:r>
      </w:hyperlink>
    </w:p>
    <w:p w14:paraId="2D9B9548" w14:textId="77777777" w:rsidR="00882E5B" w:rsidRDefault="00A466AA">
      <w:pPr>
        <w:pStyle w:val="Innehll2"/>
        <w:rPr>
          <w:rFonts w:asciiTheme="minorHAnsi" w:eastAsiaTheme="minorEastAsia" w:hAnsiTheme="minorHAnsi"/>
          <w:sz w:val="22"/>
          <w:szCs w:val="22"/>
          <w:lang w:val="sv-SE" w:eastAsia="sv-SE"/>
        </w:rPr>
      </w:pPr>
      <w:hyperlink w:anchor="_Toc485384337" w:history="1">
        <w:r w:rsidR="00882E5B" w:rsidRPr="00821F7C">
          <w:rPr>
            <w:rStyle w:val="Hyperlnk"/>
          </w:rPr>
          <w:t>2</w:t>
        </w:r>
        <w:r w:rsidR="00882E5B">
          <w:rPr>
            <w:rFonts w:asciiTheme="minorHAnsi" w:eastAsiaTheme="minorEastAsia" w:hAnsiTheme="minorHAnsi"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</w:rPr>
          <w:t>Accuracy</w:t>
        </w:r>
        <w:r w:rsidR="00882E5B">
          <w:rPr>
            <w:webHidden/>
          </w:rPr>
          <w:tab/>
        </w:r>
        <w:r w:rsidR="00882E5B">
          <w:rPr>
            <w:webHidden/>
          </w:rPr>
          <w:fldChar w:fldCharType="begin"/>
        </w:r>
        <w:r w:rsidR="00882E5B">
          <w:rPr>
            <w:webHidden/>
          </w:rPr>
          <w:instrText xml:space="preserve"> PAGEREF _Toc485384337 \h </w:instrText>
        </w:r>
        <w:r w:rsidR="00882E5B">
          <w:rPr>
            <w:webHidden/>
          </w:rPr>
        </w:r>
        <w:r w:rsidR="00882E5B">
          <w:rPr>
            <w:webHidden/>
          </w:rPr>
          <w:fldChar w:fldCharType="separate"/>
        </w:r>
        <w:r w:rsidR="00882E5B">
          <w:rPr>
            <w:webHidden/>
          </w:rPr>
          <w:t>4</w:t>
        </w:r>
        <w:r w:rsidR="00882E5B">
          <w:rPr>
            <w:webHidden/>
          </w:rPr>
          <w:fldChar w:fldCharType="end"/>
        </w:r>
      </w:hyperlink>
    </w:p>
    <w:p w14:paraId="44BAA5E6" w14:textId="77777777" w:rsidR="00882E5B" w:rsidRDefault="00A466AA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sv-SE" w:eastAsia="sv-SE"/>
        </w:rPr>
      </w:pPr>
      <w:hyperlink w:anchor="_Toc485384338" w:history="1">
        <w:r w:rsidR="00882E5B" w:rsidRPr="00821F7C">
          <w:rPr>
            <w:rStyle w:val="Hyperlnk"/>
            <w:noProof/>
          </w:rPr>
          <w:t>2.1</w:t>
        </w:r>
        <w:r w:rsidR="00882E5B">
          <w:rPr>
            <w:rFonts w:asciiTheme="minorHAnsi" w:eastAsiaTheme="minorEastAsia" w:hAnsiTheme="minorHAnsi"/>
            <w:iCs w:val="0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Overall accuracy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_Toc485384338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4</w:t>
        </w:r>
        <w:r w:rsidR="00882E5B">
          <w:rPr>
            <w:noProof/>
            <w:webHidden/>
          </w:rPr>
          <w:fldChar w:fldCharType="end"/>
        </w:r>
      </w:hyperlink>
    </w:p>
    <w:p w14:paraId="477B51FB" w14:textId="77777777" w:rsidR="00882E5B" w:rsidRDefault="00A466AA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sv-SE" w:eastAsia="sv-SE"/>
        </w:rPr>
      </w:pPr>
      <w:hyperlink w:anchor="_Toc485384339" w:history="1">
        <w:r w:rsidR="00882E5B" w:rsidRPr="00821F7C">
          <w:rPr>
            <w:rStyle w:val="Hyperlnk"/>
            <w:noProof/>
          </w:rPr>
          <w:t>2.2</w:t>
        </w:r>
        <w:r w:rsidR="00882E5B">
          <w:rPr>
            <w:rFonts w:asciiTheme="minorHAnsi" w:eastAsiaTheme="minorEastAsia" w:hAnsiTheme="minorHAnsi"/>
            <w:iCs w:val="0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Sources of uncertainty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_Toc485384339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4</w:t>
        </w:r>
        <w:r w:rsidR="00882E5B">
          <w:rPr>
            <w:noProof/>
            <w:webHidden/>
          </w:rPr>
          <w:fldChar w:fldCharType="end"/>
        </w:r>
      </w:hyperlink>
    </w:p>
    <w:p w14:paraId="6104D376" w14:textId="77777777" w:rsidR="00882E5B" w:rsidRDefault="00A466AA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val="sv-SE" w:eastAsia="sv-SE"/>
        </w:rPr>
      </w:pPr>
      <w:hyperlink w:anchor="_Toc485384340" w:history="1">
        <w:r w:rsidR="00882E5B" w:rsidRPr="00821F7C">
          <w:rPr>
            <w:rStyle w:val="Hyperlnk"/>
            <w:noProof/>
          </w:rPr>
          <w:t>2.2.1</w:t>
        </w:r>
        <w:r w:rsidR="00882E5B">
          <w:rPr>
            <w:rFonts w:asciiTheme="minorHAnsi" w:eastAsiaTheme="minorEastAsia" w:hAnsiTheme="minorHAnsi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Sampling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_Toc485384340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4</w:t>
        </w:r>
        <w:r w:rsidR="00882E5B">
          <w:rPr>
            <w:noProof/>
            <w:webHidden/>
          </w:rPr>
          <w:fldChar w:fldCharType="end"/>
        </w:r>
      </w:hyperlink>
    </w:p>
    <w:p w14:paraId="11314870" w14:textId="77777777" w:rsidR="00882E5B" w:rsidRDefault="00A466AA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val="sv-SE" w:eastAsia="sv-SE"/>
        </w:rPr>
      </w:pPr>
      <w:hyperlink w:anchor="_Toc485384341" w:history="1">
        <w:r w:rsidR="00882E5B" w:rsidRPr="00821F7C">
          <w:rPr>
            <w:rStyle w:val="Hyperlnk"/>
            <w:noProof/>
          </w:rPr>
          <w:t>2.2.2</w:t>
        </w:r>
        <w:r w:rsidR="00882E5B">
          <w:rPr>
            <w:rFonts w:asciiTheme="minorHAnsi" w:eastAsiaTheme="minorEastAsia" w:hAnsiTheme="minorHAnsi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Frame coverage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_Toc485384341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4</w:t>
        </w:r>
        <w:r w:rsidR="00882E5B">
          <w:rPr>
            <w:noProof/>
            <w:webHidden/>
          </w:rPr>
          <w:fldChar w:fldCharType="end"/>
        </w:r>
      </w:hyperlink>
    </w:p>
    <w:p w14:paraId="2AB499C0" w14:textId="77777777" w:rsidR="00882E5B" w:rsidRDefault="00A466AA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val="sv-SE" w:eastAsia="sv-SE"/>
        </w:rPr>
      </w:pPr>
      <w:hyperlink w:anchor="_Toc485384342" w:history="1">
        <w:r w:rsidR="00882E5B" w:rsidRPr="00821F7C">
          <w:rPr>
            <w:rStyle w:val="Hyperlnk"/>
            <w:noProof/>
          </w:rPr>
          <w:t>2.2.3</w:t>
        </w:r>
        <w:r w:rsidR="00882E5B">
          <w:rPr>
            <w:rFonts w:asciiTheme="minorHAnsi" w:eastAsiaTheme="minorEastAsia" w:hAnsiTheme="minorHAnsi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Measurement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_Toc485384342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4</w:t>
        </w:r>
        <w:r w:rsidR="00882E5B">
          <w:rPr>
            <w:noProof/>
            <w:webHidden/>
          </w:rPr>
          <w:fldChar w:fldCharType="end"/>
        </w:r>
      </w:hyperlink>
    </w:p>
    <w:p w14:paraId="6D7B22E7" w14:textId="77777777" w:rsidR="00882E5B" w:rsidRDefault="00A466AA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val="sv-SE" w:eastAsia="sv-SE"/>
        </w:rPr>
      </w:pPr>
      <w:hyperlink w:anchor="_Toc485384343" w:history="1">
        <w:r w:rsidR="00882E5B" w:rsidRPr="00821F7C">
          <w:rPr>
            <w:rStyle w:val="Hyperlnk"/>
            <w:noProof/>
          </w:rPr>
          <w:t>2.4.4</w:t>
        </w:r>
        <w:r w:rsidR="00882E5B">
          <w:rPr>
            <w:rFonts w:asciiTheme="minorHAnsi" w:eastAsiaTheme="minorEastAsia" w:hAnsiTheme="minorHAnsi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Non-response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_Toc485384343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4</w:t>
        </w:r>
        <w:r w:rsidR="00882E5B">
          <w:rPr>
            <w:noProof/>
            <w:webHidden/>
          </w:rPr>
          <w:fldChar w:fldCharType="end"/>
        </w:r>
      </w:hyperlink>
    </w:p>
    <w:p w14:paraId="27F6F50D" w14:textId="77777777" w:rsidR="00882E5B" w:rsidRDefault="00A466AA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val="sv-SE" w:eastAsia="sv-SE"/>
        </w:rPr>
      </w:pPr>
      <w:hyperlink w:anchor="_Toc485384344" w:history="1">
        <w:r w:rsidR="00882E5B" w:rsidRPr="00821F7C">
          <w:rPr>
            <w:rStyle w:val="Hyperlnk"/>
            <w:noProof/>
          </w:rPr>
          <w:t>2.2.5</w:t>
        </w:r>
        <w:r w:rsidR="00882E5B">
          <w:rPr>
            <w:rFonts w:asciiTheme="minorHAnsi" w:eastAsiaTheme="minorEastAsia" w:hAnsiTheme="minorHAnsi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Data processing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_Toc485384344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4</w:t>
        </w:r>
        <w:r w:rsidR="00882E5B">
          <w:rPr>
            <w:noProof/>
            <w:webHidden/>
          </w:rPr>
          <w:fldChar w:fldCharType="end"/>
        </w:r>
      </w:hyperlink>
    </w:p>
    <w:p w14:paraId="4823B463" w14:textId="77777777" w:rsidR="00882E5B" w:rsidRDefault="00A466AA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val="sv-SE" w:eastAsia="sv-SE"/>
        </w:rPr>
      </w:pPr>
      <w:hyperlink w:anchor="_Toc485384345" w:history="1">
        <w:r w:rsidR="00882E5B" w:rsidRPr="00821F7C">
          <w:rPr>
            <w:rStyle w:val="Hyperlnk"/>
            <w:noProof/>
          </w:rPr>
          <w:t>2.2.6</w:t>
        </w:r>
        <w:r w:rsidR="00882E5B">
          <w:rPr>
            <w:rFonts w:asciiTheme="minorHAnsi" w:eastAsiaTheme="minorEastAsia" w:hAnsiTheme="minorHAnsi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Model assumptions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_Toc485384345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4</w:t>
        </w:r>
        <w:r w:rsidR="00882E5B">
          <w:rPr>
            <w:noProof/>
            <w:webHidden/>
          </w:rPr>
          <w:fldChar w:fldCharType="end"/>
        </w:r>
      </w:hyperlink>
    </w:p>
    <w:p w14:paraId="1CCC0A71" w14:textId="77777777" w:rsidR="00882E5B" w:rsidRDefault="00A466AA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sv-SE" w:eastAsia="sv-SE"/>
        </w:rPr>
      </w:pPr>
      <w:hyperlink w:anchor="_Toc485384346" w:history="1">
        <w:r w:rsidR="00882E5B" w:rsidRPr="00821F7C">
          <w:rPr>
            <w:rStyle w:val="Hyperlnk"/>
            <w:noProof/>
          </w:rPr>
          <w:t>2.3</w:t>
        </w:r>
        <w:r w:rsidR="00882E5B">
          <w:rPr>
            <w:rFonts w:asciiTheme="minorHAnsi" w:eastAsiaTheme="minorEastAsia" w:hAnsiTheme="minorHAnsi"/>
            <w:iCs w:val="0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Preliminary statistics compared with final statistics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_Toc485384346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4</w:t>
        </w:r>
        <w:r w:rsidR="00882E5B">
          <w:rPr>
            <w:noProof/>
            <w:webHidden/>
          </w:rPr>
          <w:fldChar w:fldCharType="end"/>
        </w:r>
      </w:hyperlink>
    </w:p>
    <w:p w14:paraId="5AB947AC" w14:textId="77777777" w:rsidR="00882E5B" w:rsidRDefault="00A466AA">
      <w:pPr>
        <w:pStyle w:val="Innehll2"/>
        <w:rPr>
          <w:rFonts w:asciiTheme="minorHAnsi" w:eastAsiaTheme="minorEastAsia" w:hAnsiTheme="minorHAnsi"/>
          <w:sz w:val="22"/>
          <w:szCs w:val="22"/>
          <w:lang w:val="sv-SE" w:eastAsia="sv-SE"/>
        </w:rPr>
      </w:pPr>
      <w:hyperlink w:anchor="_Toc485384347" w:history="1">
        <w:r w:rsidR="00882E5B" w:rsidRPr="00821F7C">
          <w:rPr>
            <w:rStyle w:val="Hyperlnk"/>
          </w:rPr>
          <w:t>3</w:t>
        </w:r>
        <w:r w:rsidR="00882E5B">
          <w:rPr>
            <w:rFonts w:asciiTheme="minorHAnsi" w:eastAsiaTheme="minorEastAsia" w:hAnsiTheme="minorHAnsi"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</w:rPr>
          <w:t>Timeliness and punctuality</w:t>
        </w:r>
        <w:r w:rsidR="00882E5B">
          <w:rPr>
            <w:webHidden/>
          </w:rPr>
          <w:tab/>
        </w:r>
        <w:r w:rsidR="00882E5B">
          <w:rPr>
            <w:webHidden/>
          </w:rPr>
          <w:fldChar w:fldCharType="begin"/>
        </w:r>
        <w:r w:rsidR="00882E5B">
          <w:rPr>
            <w:webHidden/>
          </w:rPr>
          <w:instrText xml:space="preserve"> PAGEREF _Toc485384347 \h </w:instrText>
        </w:r>
        <w:r w:rsidR="00882E5B">
          <w:rPr>
            <w:webHidden/>
          </w:rPr>
        </w:r>
        <w:r w:rsidR="00882E5B">
          <w:rPr>
            <w:webHidden/>
          </w:rPr>
          <w:fldChar w:fldCharType="separate"/>
        </w:r>
        <w:r w:rsidR="00882E5B">
          <w:rPr>
            <w:webHidden/>
          </w:rPr>
          <w:t>5</w:t>
        </w:r>
        <w:r w:rsidR="00882E5B">
          <w:rPr>
            <w:webHidden/>
          </w:rPr>
          <w:fldChar w:fldCharType="end"/>
        </w:r>
      </w:hyperlink>
    </w:p>
    <w:p w14:paraId="10FF7B49" w14:textId="77777777" w:rsidR="00882E5B" w:rsidRDefault="00A466AA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sv-SE" w:eastAsia="sv-SE"/>
        </w:rPr>
      </w:pPr>
      <w:hyperlink w:anchor="_Toc485384348" w:history="1">
        <w:r w:rsidR="00882E5B" w:rsidRPr="00821F7C">
          <w:rPr>
            <w:rStyle w:val="Hyperlnk"/>
            <w:noProof/>
          </w:rPr>
          <w:t>3.1</w:t>
        </w:r>
        <w:r w:rsidR="00882E5B">
          <w:rPr>
            <w:rFonts w:asciiTheme="minorHAnsi" w:eastAsiaTheme="minorEastAsia" w:hAnsiTheme="minorHAnsi"/>
            <w:iCs w:val="0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Production time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_Toc485384348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5</w:t>
        </w:r>
        <w:r w:rsidR="00882E5B">
          <w:rPr>
            <w:noProof/>
            <w:webHidden/>
          </w:rPr>
          <w:fldChar w:fldCharType="end"/>
        </w:r>
      </w:hyperlink>
    </w:p>
    <w:p w14:paraId="34296547" w14:textId="77777777" w:rsidR="00882E5B" w:rsidRDefault="00A466AA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sv-SE" w:eastAsia="sv-SE"/>
        </w:rPr>
      </w:pPr>
      <w:hyperlink w:anchor="_Toc485384349" w:history="1">
        <w:r w:rsidR="00882E5B" w:rsidRPr="00821F7C">
          <w:rPr>
            <w:rStyle w:val="Hyperlnk"/>
            <w:noProof/>
          </w:rPr>
          <w:t>3.2</w:t>
        </w:r>
        <w:r w:rsidR="00882E5B">
          <w:rPr>
            <w:rFonts w:asciiTheme="minorHAnsi" w:eastAsiaTheme="minorEastAsia" w:hAnsiTheme="minorHAnsi"/>
            <w:iCs w:val="0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Frequency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_Toc485384349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5</w:t>
        </w:r>
        <w:r w:rsidR="00882E5B">
          <w:rPr>
            <w:noProof/>
            <w:webHidden/>
          </w:rPr>
          <w:fldChar w:fldCharType="end"/>
        </w:r>
      </w:hyperlink>
    </w:p>
    <w:p w14:paraId="331F32C1" w14:textId="77777777" w:rsidR="00882E5B" w:rsidRDefault="00A466AA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sv-SE" w:eastAsia="sv-SE"/>
        </w:rPr>
      </w:pPr>
      <w:hyperlink w:anchor="_Toc485384350" w:history="1">
        <w:r w:rsidR="00882E5B" w:rsidRPr="00821F7C">
          <w:rPr>
            <w:rStyle w:val="Hyperlnk"/>
            <w:noProof/>
          </w:rPr>
          <w:t>3.3</w:t>
        </w:r>
        <w:r w:rsidR="00882E5B">
          <w:rPr>
            <w:rFonts w:asciiTheme="minorHAnsi" w:eastAsiaTheme="minorEastAsia" w:hAnsiTheme="minorHAnsi"/>
            <w:iCs w:val="0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Punctuality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_Toc485384350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5</w:t>
        </w:r>
        <w:r w:rsidR="00882E5B">
          <w:rPr>
            <w:noProof/>
            <w:webHidden/>
          </w:rPr>
          <w:fldChar w:fldCharType="end"/>
        </w:r>
      </w:hyperlink>
    </w:p>
    <w:p w14:paraId="4EEAE769" w14:textId="77777777" w:rsidR="00882E5B" w:rsidRDefault="00A466AA">
      <w:pPr>
        <w:pStyle w:val="Innehll2"/>
        <w:rPr>
          <w:rFonts w:asciiTheme="minorHAnsi" w:eastAsiaTheme="minorEastAsia" w:hAnsiTheme="minorHAnsi"/>
          <w:sz w:val="22"/>
          <w:szCs w:val="22"/>
          <w:lang w:val="sv-SE" w:eastAsia="sv-SE"/>
        </w:rPr>
      </w:pPr>
      <w:hyperlink w:anchor="_Toc485384351" w:history="1">
        <w:r w:rsidR="00882E5B" w:rsidRPr="00821F7C">
          <w:rPr>
            <w:rStyle w:val="Hyperlnk"/>
          </w:rPr>
          <w:t>4</w:t>
        </w:r>
        <w:r w:rsidR="00882E5B">
          <w:rPr>
            <w:rFonts w:asciiTheme="minorHAnsi" w:eastAsiaTheme="minorEastAsia" w:hAnsiTheme="minorHAnsi"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</w:rPr>
          <w:t>Accessibility and clarity</w:t>
        </w:r>
        <w:r w:rsidR="00882E5B">
          <w:rPr>
            <w:webHidden/>
          </w:rPr>
          <w:tab/>
        </w:r>
        <w:r w:rsidR="00882E5B">
          <w:rPr>
            <w:webHidden/>
          </w:rPr>
          <w:fldChar w:fldCharType="begin"/>
        </w:r>
        <w:r w:rsidR="00882E5B">
          <w:rPr>
            <w:webHidden/>
          </w:rPr>
          <w:instrText xml:space="preserve"> PAGEREF _Toc485384351 \h </w:instrText>
        </w:r>
        <w:r w:rsidR="00882E5B">
          <w:rPr>
            <w:webHidden/>
          </w:rPr>
        </w:r>
        <w:r w:rsidR="00882E5B">
          <w:rPr>
            <w:webHidden/>
          </w:rPr>
          <w:fldChar w:fldCharType="separate"/>
        </w:r>
        <w:r w:rsidR="00882E5B">
          <w:rPr>
            <w:webHidden/>
          </w:rPr>
          <w:t>5</w:t>
        </w:r>
        <w:r w:rsidR="00882E5B">
          <w:rPr>
            <w:webHidden/>
          </w:rPr>
          <w:fldChar w:fldCharType="end"/>
        </w:r>
      </w:hyperlink>
    </w:p>
    <w:p w14:paraId="24BC840F" w14:textId="77777777" w:rsidR="00882E5B" w:rsidRDefault="00A466AA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sv-SE" w:eastAsia="sv-SE"/>
        </w:rPr>
      </w:pPr>
      <w:hyperlink w:anchor="_Toc485384352" w:history="1">
        <w:r w:rsidR="00882E5B" w:rsidRPr="00821F7C">
          <w:rPr>
            <w:rStyle w:val="Hyperlnk"/>
            <w:noProof/>
          </w:rPr>
          <w:t>4.1</w:t>
        </w:r>
        <w:r w:rsidR="00882E5B">
          <w:rPr>
            <w:rFonts w:asciiTheme="minorHAnsi" w:eastAsiaTheme="minorEastAsia" w:hAnsiTheme="minorHAnsi"/>
            <w:iCs w:val="0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Access to the statistics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_Toc485384352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5</w:t>
        </w:r>
        <w:r w:rsidR="00882E5B">
          <w:rPr>
            <w:noProof/>
            <w:webHidden/>
          </w:rPr>
          <w:fldChar w:fldCharType="end"/>
        </w:r>
      </w:hyperlink>
    </w:p>
    <w:p w14:paraId="6F22EFEA" w14:textId="77777777" w:rsidR="00882E5B" w:rsidRDefault="00A466AA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sv-SE" w:eastAsia="sv-SE"/>
        </w:rPr>
      </w:pPr>
      <w:hyperlink w:anchor="_Toc485384353" w:history="1">
        <w:r w:rsidR="00882E5B" w:rsidRPr="00821F7C">
          <w:rPr>
            <w:rStyle w:val="Hyperlnk"/>
            <w:noProof/>
          </w:rPr>
          <w:t>4.2</w:t>
        </w:r>
        <w:r w:rsidR="00882E5B">
          <w:rPr>
            <w:rFonts w:asciiTheme="minorHAnsi" w:eastAsiaTheme="minorEastAsia" w:hAnsiTheme="minorHAnsi"/>
            <w:iCs w:val="0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Possibility of additional statistics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_Toc485384353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5</w:t>
        </w:r>
        <w:r w:rsidR="00882E5B">
          <w:rPr>
            <w:noProof/>
            <w:webHidden/>
          </w:rPr>
          <w:fldChar w:fldCharType="end"/>
        </w:r>
      </w:hyperlink>
    </w:p>
    <w:p w14:paraId="2A5AD441" w14:textId="77777777" w:rsidR="00882E5B" w:rsidRDefault="00A466AA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sv-SE" w:eastAsia="sv-SE"/>
        </w:rPr>
      </w:pPr>
      <w:hyperlink w:anchor="_Toc485384354" w:history="1">
        <w:r w:rsidR="00882E5B" w:rsidRPr="00821F7C">
          <w:rPr>
            <w:rStyle w:val="Hyperlnk"/>
            <w:noProof/>
          </w:rPr>
          <w:t>4.3</w:t>
        </w:r>
        <w:r w:rsidR="00882E5B">
          <w:rPr>
            <w:rFonts w:asciiTheme="minorHAnsi" w:eastAsiaTheme="minorEastAsia" w:hAnsiTheme="minorHAnsi"/>
            <w:iCs w:val="0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Presentation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_Toc485384354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5</w:t>
        </w:r>
        <w:r w:rsidR="00882E5B">
          <w:rPr>
            <w:noProof/>
            <w:webHidden/>
          </w:rPr>
          <w:fldChar w:fldCharType="end"/>
        </w:r>
      </w:hyperlink>
    </w:p>
    <w:p w14:paraId="798D78FB" w14:textId="77777777" w:rsidR="00882E5B" w:rsidRDefault="00A466AA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sv-SE" w:eastAsia="sv-SE"/>
        </w:rPr>
      </w:pPr>
      <w:hyperlink w:anchor="_Toc485384355" w:history="1">
        <w:r w:rsidR="00882E5B" w:rsidRPr="00821F7C">
          <w:rPr>
            <w:rStyle w:val="Hyperlnk"/>
            <w:noProof/>
          </w:rPr>
          <w:t>4.4</w:t>
        </w:r>
        <w:r w:rsidR="00882E5B">
          <w:rPr>
            <w:rFonts w:asciiTheme="minorHAnsi" w:eastAsiaTheme="minorEastAsia" w:hAnsiTheme="minorHAnsi"/>
            <w:iCs w:val="0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Documentation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_Toc485384355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5</w:t>
        </w:r>
        <w:r w:rsidR="00882E5B">
          <w:rPr>
            <w:noProof/>
            <w:webHidden/>
          </w:rPr>
          <w:fldChar w:fldCharType="end"/>
        </w:r>
      </w:hyperlink>
    </w:p>
    <w:p w14:paraId="43673E4D" w14:textId="77777777" w:rsidR="00882E5B" w:rsidRDefault="00A466AA">
      <w:pPr>
        <w:pStyle w:val="Innehll2"/>
        <w:rPr>
          <w:rFonts w:asciiTheme="minorHAnsi" w:eastAsiaTheme="minorEastAsia" w:hAnsiTheme="minorHAnsi"/>
          <w:sz w:val="22"/>
          <w:szCs w:val="22"/>
          <w:lang w:val="sv-SE" w:eastAsia="sv-SE"/>
        </w:rPr>
      </w:pPr>
      <w:hyperlink w:anchor="_Toc485384356" w:history="1">
        <w:r w:rsidR="00882E5B" w:rsidRPr="00821F7C">
          <w:rPr>
            <w:rStyle w:val="Hyperlnk"/>
          </w:rPr>
          <w:t>5</w:t>
        </w:r>
        <w:r w:rsidR="00882E5B">
          <w:rPr>
            <w:rFonts w:asciiTheme="minorHAnsi" w:eastAsiaTheme="minorEastAsia" w:hAnsiTheme="minorHAnsi"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</w:rPr>
          <w:t>Comparability and coherence</w:t>
        </w:r>
        <w:r w:rsidR="00882E5B">
          <w:rPr>
            <w:webHidden/>
          </w:rPr>
          <w:tab/>
        </w:r>
        <w:r w:rsidR="00882E5B">
          <w:rPr>
            <w:webHidden/>
          </w:rPr>
          <w:fldChar w:fldCharType="begin"/>
        </w:r>
        <w:r w:rsidR="00882E5B">
          <w:rPr>
            <w:webHidden/>
          </w:rPr>
          <w:instrText xml:space="preserve"> PAGEREF _Toc485384356 \h </w:instrText>
        </w:r>
        <w:r w:rsidR="00882E5B">
          <w:rPr>
            <w:webHidden/>
          </w:rPr>
        </w:r>
        <w:r w:rsidR="00882E5B">
          <w:rPr>
            <w:webHidden/>
          </w:rPr>
          <w:fldChar w:fldCharType="separate"/>
        </w:r>
        <w:r w:rsidR="00882E5B">
          <w:rPr>
            <w:webHidden/>
          </w:rPr>
          <w:t>5</w:t>
        </w:r>
        <w:r w:rsidR="00882E5B">
          <w:rPr>
            <w:webHidden/>
          </w:rPr>
          <w:fldChar w:fldCharType="end"/>
        </w:r>
      </w:hyperlink>
    </w:p>
    <w:p w14:paraId="6ACDF965" w14:textId="77777777" w:rsidR="00882E5B" w:rsidRDefault="00A466AA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sv-SE" w:eastAsia="sv-SE"/>
        </w:rPr>
      </w:pPr>
      <w:hyperlink w:anchor="_Toc485384357" w:history="1">
        <w:r w:rsidR="00882E5B" w:rsidRPr="00821F7C">
          <w:rPr>
            <w:rStyle w:val="Hyperlnk"/>
            <w:noProof/>
          </w:rPr>
          <w:t>5.1</w:t>
        </w:r>
        <w:r w:rsidR="00882E5B">
          <w:rPr>
            <w:rFonts w:asciiTheme="minorHAnsi" w:eastAsiaTheme="minorEastAsia" w:hAnsiTheme="minorHAnsi"/>
            <w:iCs w:val="0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Comparability over time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_Toc485384357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5</w:t>
        </w:r>
        <w:r w:rsidR="00882E5B">
          <w:rPr>
            <w:noProof/>
            <w:webHidden/>
          </w:rPr>
          <w:fldChar w:fldCharType="end"/>
        </w:r>
      </w:hyperlink>
    </w:p>
    <w:p w14:paraId="7AE58755" w14:textId="77777777" w:rsidR="00882E5B" w:rsidRDefault="00A466AA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sv-SE" w:eastAsia="sv-SE"/>
        </w:rPr>
      </w:pPr>
      <w:hyperlink w:anchor="_Toc485384358" w:history="1">
        <w:r w:rsidR="00882E5B" w:rsidRPr="00821F7C">
          <w:rPr>
            <w:rStyle w:val="Hyperlnk"/>
            <w:noProof/>
          </w:rPr>
          <w:t>5.2</w:t>
        </w:r>
        <w:r w:rsidR="00882E5B">
          <w:rPr>
            <w:rFonts w:asciiTheme="minorHAnsi" w:eastAsiaTheme="minorEastAsia" w:hAnsiTheme="minorHAnsi"/>
            <w:iCs w:val="0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Comparability among groups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_Toc485384358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5</w:t>
        </w:r>
        <w:r w:rsidR="00882E5B">
          <w:rPr>
            <w:noProof/>
            <w:webHidden/>
          </w:rPr>
          <w:fldChar w:fldCharType="end"/>
        </w:r>
      </w:hyperlink>
    </w:p>
    <w:p w14:paraId="5285BA98" w14:textId="77777777" w:rsidR="00882E5B" w:rsidRDefault="00A466AA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sv-SE" w:eastAsia="sv-SE"/>
        </w:rPr>
      </w:pPr>
      <w:hyperlink w:anchor="_Toc485384359" w:history="1">
        <w:r w:rsidR="00882E5B" w:rsidRPr="00821F7C">
          <w:rPr>
            <w:rStyle w:val="Hyperlnk"/>
            <w:noProof/>
          </w:rPr>
          <w:t>5.3</w:t>
        </w:r>
        <w:r w:rsidR="00882E5B">
          <w:rPr>
            <w:rFonts w:asciiTheme="minorHAnsi" w:eastAsiaTheme="minorEastAsia" w:hAnsiTheme="minorHAnsi"/>
            <w:iCs w:val="0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Other coherence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_Toc485384359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6</w:t>
        </w:r>
        <w:r w:rsidR="00882E5B">
          <w:rPr>
            <w:noProof/>
            <w:webHidden/>
          </w:rPr>
          <w:fldChar w:fldCharType="end"/>
        </w:r>
      </w:hyperlink>
    </w:p>
    <w:p w14:paraId="6F5436A7" w14:textId="77777777" w:rsidR="00882E5B" w:rsidRDefault="00A466AA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sv-SE" w:eastAsia="sv-SE"/>
        </w:rPr>
      </w:pPr>
      <w:hyperlink w:anchor="_Toc485384360" w:history="1">
        <w:r w:rsidR="00882E5B" w:rsidRPr="00821F7C">
          <w:rPr>
            <w:rStyle w:val="Hyperlnk"/>
            <w:noProof/>
          </w:rPr>
          <w:t>5.4</w:t>
        </w:r>
        <w:r w:rsidR="00882E5B">
          <w:rPr>
            <w:rFonts w:asciiTheme="minorHAnsi" w:eastAsiaTheme="minorEastAsia" w:hAnsiTheme="minorHAnsi"/>
            <w:iCs w:val="0"/>
            <w:noProof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  <w:noProof/>
          </w:rPr>
          <w:t>Numerical consistency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_Toc485384360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6</w:t>
        </w:r>
        <w:r w:rsidR="00882E5B">
          <w:rPr>
            <w:noProof/>
            <w:webHidden/>
          </w:rPr>
          <w:fldChar w:fldCharType="end"/>
        </w:r>
      </w:hyperlink>
    </w:p>
    <w:p w14:paraId="0CC191EB" w14:textId="77777777" w:rsidR="00882E5B" w:rsidRDefault="00A466AA">
      <w:pPr>
        <w:pStyle w:val="Innehll1"/>
        <w:tabs>
          <w:tab w:val="right" w:leader="dot" w:pos="7643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val="sv-SE" w:eastAsia="sv-SE"/>
        </w:rPr>
      </w:pPr>
      <w:hyperlink w:anchor="_Toc485384361" w:history="1">
        <w:r w:rsidR="00882E5B" w:rsidRPr="00821F7C">
          <w:rPr>
            <w:rStyle w:val="Hyperlnk"/>
            <w:noProof/>
          </w:rPr>
          <w:t>General information</w:t>
        </w:r>
        <w:r w:rsidR="00882E5B">
          <w:rPr>
            <w:noProof/>
            <w:webHidden/>
          </w:rPr>
          <w:tab/>
        </w:r>
        <w:r w:rsidR="00882E5B">
          <w:rPr>
            <w:noProof/>
            <w:webHidden/>
          </w:rPr>
          <w:fldChar w:fldCharType="begin"/>
        </w:r>
        <w:r w:rsidR="00882E5B">
          <w:rPr>
            <w:noProof/>
            <w:webHidden/>
          </w:rPr>
          <w:instrText xml:space="preserve"> PAGEREF _Toc485384361 \h </w:instrText>
        </w:r>
        <w:r w:rsidR="00882E5B">
          <w:rPr>
            <w:noProof/>
            <w:webHidden/>
          </w:rPr>
        </w:r>
        <w:r w:rsidR="00882E5B">
          <w:rPr>
            <w:noProof/>
            <w:webHidden/>
          </w:rPr>
          <w:fldChar w:fldCharType="separate"/>
        </w:r>
        <w:r w:rsidR="00882E5B">
          <w:rPr>
            <w:noProof/>
            <w:webHidden/>
          </w:rPr>
          <w:t>6</w:t>
        </w:r>
        <w:r w:rsidR="00882E5B">
          <w:rPr>
            <w:noProof/>
            <w:webHidden/>
          </w:rPr>
          <w:fldChar w:fldCharType="end"/>
        </w:r>
      </w:hyperlink>
    </w:p>
    <w:p w14:paraId="7907918D" w14:textId="77777777" w:rsidR="00882E5B" w:rsidRDefault="00A466AA">
      <w:pPr>
        <w:pStyle w:val="Innehll2"/>
        <w:rPr>
          <w:rFonts w:asciiTheme="minorHAnsi" w:eastAsiaTheme="minorEastAsia" w:hAnsiTheme="minorHAnsi"/>
          <w:sz w:val="22"/>
          <w:szCs w:val="22"/>
          <w:lang w:val="sv-SE" w:eastAsia="sv-SE"/>
        </w:rPr>
      </w:pPr>
      <w:hyperlink w:anchor="_Toc485384362" w:history="1">
        <w:r w:rsidR="00882E5B" w:rsidRPr="00821F7C">
          <w:rPr>
            <w:rStyle w:val="Hyperlnk"/>
          </w:rPr>
          <w:t>A</w:t>
        </w:r>
        <w:r w:rsidR="00882E5B">
          <w:rPr>
            <w:rFonts w:asciiTheme="minorHAnsi" w:eastAsiaTheme="minorEastAsia" w:hAnsiTheme="minorHAnsi"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</w:rPr>
          <w:t>The classification Official Statistics of Sweden</w:t>
        </w:r>
        <w:r w:rsidR="00882E5B">
          <w:rPr>
            <w:webHidden/>
          </w:rPr>
          <w:tab/>
        </w:r>
        <w:r w:rsidR="00882E5B">
          <w:rPr>
            <w:webHidden/>
          </w:rPr>
          <w:fldChar w:fldCharType="begin"/>
        </w:r>
        <w:r w:rsidR="00882E5B">
          <w:rPr>
            <w:webHidden/>
          </w:rPr>
          <w:instrText xml:space="preserve"> PAGEREF _Toc485384362 \h </w:instrText>
        </w:r>
        <w:r w:rsidR="00882E5B">
          <w:rPr>
            <w:webHidden/>
          </w:rPr>
        </w:r>
        <w:r w:rsidR="00882E5B">
          <w:rPr>
            <w:webHidden/>
          </w:rPr>
          <w:fldChar w:fldCharType="separate"/>
        </w:r>
        <w:r w:rsidR="00882E5B">
          <w:rPr>
            <w:webHidden/>
          </w:rPr>
          <w:t>6</w:t>
        </w:r>
        <w:r w:rsidR="00882E5B">
          <w:rPr>
            <w:webHidden/>
          </w:rPr>
          <w:fldChar w:fldCharType="end"/>
        </w:r>
      </w:hyperlink>
    </w:p>
    <w:p w14:paraId="3267BC5E" w14:textId="77777777" w:rsidR="00882E5B" w:rsidRDefault="00A466AA">
      <w:pPr>
        <w:pStyle w:val="Innehll2"/>
        <w:rPr>
          <w:rFonts w:asciiTheme="minorHAnsi" w:eastAsiaTheme="minorEastAsia" w:hAnsiTheme="minorHAnsi"/>
          <w:sz w:val="22"/>
          <w:szCs w:val="22"/>
          <w:lang w:val="sv-SE" w:eastAsia="sv-SE"/>
        </w:rPr>
      </w:pPr>
      <w:hyperlink w:anchor="_Toc485384363" w:history="1">
        <w:r w:rsidR="00882E5B" w:rsidRPr="00821F7C">
          <w:rPr>
            <w:rStyle w:val="Hyperlnk"/>
          </w:rPr>
          <w:t>B</w:t>
        </w:r>
        <w:r w:rsidR="00882E5B">
          <w:rPr>
            <w:rFonts w:asciiTheme="minorHAnsi" w:eastAsiaTheme="minorEastAsia" w:hAnsiTheme="minorHAnsi"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</w:rPr>
          <w:t>Confidentiality and the handling of personal data</w:t>
        </w:r>
        <w:r w:rsidR="00882E5B">
          <w:rPr>
            <w:webHidden/>
          </w:rPr>
          <w:tab/>
        </w:r>
        <w:r w:rsidR="00882E5B">
          <w:rPr>
            <w:webHidden/>
          </w:rPr>
          <w:fldChar w:fldCharType="begin"/>
        </w:r>
        <w:r w:rsidR="00882E5B">
          <w:rPr>
            <w:webHidden/>
          </w:rPr>
          <w:instrText xml:space="preserve"> PAGEREF _Toc485384363 \h </w:instrText>
        </w:r>
        <w:r w:rsidR="00882E5B">
          <w:rPr>
            <w:webHidden/>
          </w:rPr>
        </w:r>
        <w:r w:rsidR="00882E5B">
          <w:rPr>
            <w:webHidden/>
          </w:rPr>
          <w:fldChar w:fldCharType="separate"/>
        </w:r>
        <w:r w:rsidR="00882E5B">
          <w:rPr>
            <w:webHidden/>
          </w:rPr>
          <w:t>6</w:t>
        </w:r>
        <w:r w:rsidR="00882E5B">
          <w:rPr>
            <w:webHidden/>
          </w:rPr>
          <w:fldChar w:fldCharType="end"/>
        </w:r>
      </w:hyperlink>
    </w:p>
    <w:p w14:paraId="50B23C96" w14:textId="77777777" w:rsidR="00882E5B" w:rsidRDefault="00A466AA">
      <w:pPr>
        <w:pStyle w:val="Innehll2"/>
        <w:rPr>
          <w:rFonts w:asciiTheme="minorHAnsi" w:eastAsiaTheme="minorEastAsia" w:hAnsiTheme="minorHAnsi"/>
          <w:sz w:val="22"/>
          <w:szCs w:val="22"/>
          <w:lang w:val="sv-SE" w:eastAsia="sv-SE"/>
        </w:rPr>
      </w:pPr>
      <w:hyperlink w:anchor="_Toc485384364" w:history="1">
        <w:r w:rsidR="00882E5B" w:rsidRPr="00821F7C">
          <w:rPr>
            <w:rStyle w:val="Hyperlnk"/>
          </w:rPr>
          <w:t>C</w:t>
        </w:r>
        <w:r w:rsidR="00882E5B">
          <w:rPr>
            <w:rFonts w:asciiTheme="minorHAnsi" w:eastAsiaTheme="minorEastAsia" w:hAnsiTheme="minorHAnsi"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</w:rPr>
          <w:t>Storage and elimination</w:t>
        </w:r>
        <w:r w:rsidR="00882E5B">
          <w:rPr>
            <w:webHidden/>
          </w:rPr>
          <w:tab/>
        </w:r>
        <w:r w:rsidR="00882E5B">
          <w:rPr>
            <w:webHidden/>
          </w:rPr>
          <w:fldChar w:fldCharType="begin"/>
        </w:r>
        <w:r w:rsidR="00882E5B">
          <w:rPr>
            <w:webHidden/>
          </w:rPr>
          <w:instrText xml:space="preserve"> PAGEREF _Toc485384364 \h </w:instrText>
        </w:r>
        <w:r w:rsidR="00882E5B">
          <w:rPr>
            <w:webHidden/>
          </w:rPr>
        </w:r>
        <w:r w:rsidR="00882E5B">
          <w:rPr>
            <w:webHidden/>
          </w:rPr>
          <w:fldChar w:fldCharType="separate"/>
        </w:r>
        <w:r w:rsidR="00882E5B">
          <w:rPr>
            <w:webHidden/>
          </w:rPr>
          <w:t>6</w:t>
        </w:r>
        <w:r w:rsidR="00882E5B">
          <w:rPr>
            <w:webHidden/>
          </w:rPr>
          <w:fldChar w:fldCharType="end"/>
        </w:r>
      </w:hyperlink>
    </w:p>
    <w:p w14:paraId="60CB298C" w14:textId="77777777" w:rsidR="00882E5B" w:rsidRDefault="00A466AA">
      <w:pPr>
        <w:pStyle w:val="Innehll2"/>
        <w:rPr>
          <w:rFonts w:asciiTheme="minorHAnsi" w:eastAsiaTheme="minorEastAsia" w:hAnsiTheme="minorHAnsi"/>
          <w:sz w:val="22"/>
          <w:szCs w:val="22"/>
          <w:lang w:val="sv-SE" w:eastAsia="sv-SE"/>
        </w:rPr>
      </w:pPr>
      <w:hyperlink w:anchor="_Toc485384365" w:history="1">
        <w:r w:rsidR="00882E5B" w:rsidRPr="00821F7C">
          <w:rPr>
            <w:rStyle w:val="Hyperlnk"/>
          </w:rPr>
          <w:t>D</w:t>
        </w:r>
        <w:r w:rsidR="00882E5B">
          <w:rPr>
            <w:rFonts w:asciiTheme="minorHAnsi" w:eastAsiaTheme="minorEastAsia" w:hAnsiTheme="minorHAnsi"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</w:rPr>
          <w:t>Obligation to provide information</w:t>
        </w:r>
        <w:r w:rsidR="00882E5B">
          <w:rPr>
            <w:webHidden/>
          </w:rPr>
          <w:tab/>
        </w:r>
        <w:r w:rsidR="00882E5B">
          <w:rPr>
            <w:webHidden/>
          </w:rPr>
          <w:fldChar w:fldCharType="begin"/>
        </w:r>
        <w:r w:rsidR="00882E5B">
          <w:rPr>
            <w:webHidden/>
          </w:rPr>
          <w:instrText xml:space="preserve"> PAGEREF _Toc485384365 \h </w:instrText>
        </w:r>
        <w:r w:rsidR="00882E5B">
          <w:rPr>
            <w:webHidden/>
          </w:rPr>
        </w:r>
        <w:r w:rsidR="00882E5B">
          <w:rPr>
            <w:webHidden/>
          </w:rPr>
          <w:fldChar w:fldCharType="separate"/>
        </w:r>
        <w:r w:rsidR="00882E5B">
          <w:rPr>
            <w:webHidden/>
          </w:rPr>
          <w:t>7</w:t>
        </w:r>
        <w:r w:rsidR="00882E5B">
          <w:rPr>
            <w:webHidden/>
          </w:rPr>
          <w:fldChar w:fldCharType="end"/>
        </w:r>
      </w:hyperlink>
    </w:p>
    <w:p w14:paraId="6D05BEA4" w14:textId="77777777" w:rsidR="00882E5B" w:rsidRDefault="00A466AA">
      <w:pPr>
        <w:pStyle w:val="Innehll2"/>
        <w:rPr>
          <w:rFonts w:asciiTheme="minorHAnsi" w:eastAsiaTheme="minorEastAsia" w:hAnsiTheme="minorHAnsi"/>
          <w:sz w:val="22"/>
          <w:szCs w:val="22"/>
          <w:lang w:val="sv-SE" w:eastAsia="sv-SE"/>
        </w:rPr>
      </w:pPr>
      <w:hyperlink w:anchor="_Toc485384366" w:history="1">
        <w:r w:rsidR="00882E5B" w:rsidRPr="00821F7C">
          <w:rPr>
            <w:rStyle w:val="Hyperlnk"/>
          </w:rPr>
          <w:t>E</w:t>
        </w:r>
        <w:r w:rsidR="00882E5B">
          <w:rPr>
            <w:rFonts w:asciiTheme="minorHAnsi" w:eastAsiaTheme="minorEastAsia" w:hAnsiTheme="minorHAnsi"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</w:rPr>
          <w:t>EU regulation and international reporting</w:t>
        </w:r>
        <w:r w:rsidR="00882E5B">
          <w:rPr>
            <w:webHidden/>
          </w:rPr>
          <w:tab/>
        </w:r>
        <w:r w:rsidR="00882E5B">
          <w:rPr>
            <w:webHidden/>
          </w:rPr>
          <w:fldChar w:fldCharType="begin"/>
        </w:r>
        <w:r w:rsidR="00882E5B">
          <w:rPr>
            <w:webHidden/>
          </w:rPr>
          <w:instrText xml:space="preserve"> PAGEREF _Toc485384366 \h </w:instrText>
        </w:r>
        <w:r w:rsidR="00882E5B">
          <w:rPr>
            <w:webHidden/>
          </w:rPr>
        </w:r>
        <w:r w:rsidR="00882E5B">
          <w:rPr>
            <w:webHidden/>
          </w:rPr>
          <w:fldChar w:fldCharType="separate"/>
        </w:r>
        <w:r w:rsidR="00882E5B">
          <w:rPr>
            <w:webHidden/>
          </w:rPr>
          <w:t>7</w:t>
        </w:r>
        <w:r w:rsidR="00882E5B">
          <w:rPr>
            <w:webHidden/>
          </w:rPr>
          <w:fldChar w:fldCharType="end"/>
        </w:r>
      </w:hyperlink>
    </w:p>
    <w:p w14:paraId="106F912B" w14:textId="77777777" w:rsidR="00882E5B" w:rsidRDefault="00A466AA">
      <w:pPr>
        <w:pStyle w:val="Innehll2"/>
        <w:rPr>
          <w:rFonts w:asciiTheme="minorHAnsi" w:eastAsiaTheme="minorEastAsia" w:hAnsiTheme="minorHAnsi"/>
          <w:sz w:val="22"/>
          <w:szCs w:val="22"/>
          <w:lang w:val="sv-SE" w:eastAsia="sv-SE"/>
        </w:rPr>
      </w:pPr>
      <w:hyperlink w:anchor="_Toc485384367" w:history="1">
        <w:r w:rsidR="00882E5B" w:rsidRPr="00821F7C">
          <w:rPr>
            <w:rStyle w:val="Hyperlnk"/>
          </w:rPr>
          <w:t>F</w:t>
        </w:r>
        <w:r w:rsidR="00882E5B">
          <w:rPr>
            <w:rFonts w:asciiTheme="minorHAnsi" w:eastAsiaTheme="minorEastAsia" w:hAnsiTheme="minorHAnsi"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</w:rPr>
          <w:t>History</w:t>
        </w:r>
        <w:r w:rsidR="00882E5B">
          <w:rPr>
            <w:webHidden/>
          </w:rPr>
          <w:tab/>
        </w:r>
        <w:r w:rsidR="00882E5B">
          <w:rPr>
            <w:webHidden/>
          </w:rPr>
          <w:fldChar w:fldCharType="begin"/>
        </w:r>
        <w:r w:rsidR="00882E5B">
          <w:rPr>
            <w:webHidden/>
          </w:rPr>
          <w:instrText xml:space="preserve"> PAGEREF _Toc485384367 \h </w:instrText>
        </w:r>
        <w:r w:rsidR="00882E5B">
          <w:rPr>
            <w:webHidden/>
          </w:rPr>
        </w:r>
        <w:r w:rsidR="00882E5B">
          <w:rPr>
            <w:webHidden/>
          </w:rPr>
          <w:fldChar w:fldCharType="separate"/>
        </w:r>
        <w:r w:rsidR="00882E5B">
          <w:rPr>
            <w:webHidden/>
          </w:rPr>
          <w:t>7</w:t>
        </w:r>
        <w:r w:rsidR="00882E5B">
          <w:rPr>
            <w:webHidden/>
          </w:rPr>
          <w:fldChar w:fldCharType="end"/>
        </w:r>
      </w:hyperlink>
    </w:p>
    <w:p w14:paraId="2320CE34" w14:textId="77777777" w:rsidR="00882E5B" w:rsidRDefault="00A466AA">
      <w:pPr>
        <w:pStyle w:val="Innehll2"/>
        <w:rPr>
          <w:rFonts w:asciiTheme="minorHAnsi" w:eastAsiaTheme="minorEastAsia" w:hAnsiTheme="minorHAnsi"/>
          <w:sz w:val="22"/>
          <w:szCs w:val="22"/>
          <w:lang w:val="sv-SE" w:eastAsia="sv-SE"/>
        </w:rPr>
      </w:pPr>
      <w:hyperlink w:anchor="_Toc485384368" w:history="1">
        <w:r w:rsidR="00882E5B" w:rsidRPr="00821F7C">
          <w:rPr>
            <w:rStyle w:val="Hyperlnk"/>
          </w:rPr>
          <w:t>G</w:t>
        </w:r>
        <w:r w:rsidR="00882E5B">
          <w:rPr>
            <w:rFonts w:asciiTheme="minorHAnsi" w:eastAsiaTheme="minorEastAsia" w:hAnsiTheme="minorHAnsi"/>
            <w:sz w:val="22"/>
            <w:szCs w:val="22"/>
            <w:lang w:val="sv-SE" w:eastAsia="sv-SE"/>
          </w:rPr>
          <w:tab/>
        </w:r>
        <w:r w:rsidR="00882E5B" w:rsidRPr="00821F7C">
          <w:rPr>
            <w:rStyle w:val="Hyperlnk"/>
          </w:rPr>
          <w:t>Contact details</w:t>
        </w:r>
        <w:r w:rsidR="00882E5B">
          <w:rPr>
            <w:webHidden/>
          </w:rPr>
          <w:tab/>
        </w:r>
        <w:r w:rsidR="00882E5B">
          <w:rPr>
            <w:webHidden/>
          </w:rPr>
          <w:fldChar w:fldCharType="begin"/>
        </w:r>
        <w:r w:rsidR="00882E5B">
          <w:rPr>
            <w:webHidden/>
          </w:rPr>
          <w:instrText xml:space="preserve"> PAGEREF _Toc485384368 \h </w:instrText>
        </w:r>
        <w:r w:rsidR="00882E5B">
          <w:rPr>
            <w:webHidden/>
          </w:rPr>
        </w:r>
        <w:r w:rsidR="00882E5B">
          <w:rPr>
            <w:webHidden/>
          </w:rPr>
          <w:fldChar w:fldCharType="separate"/>
        </w:r>
        <w:r w:rsidR="00882E5B">
          <w:rPr>
            <w:webHidden/>
          </w:rPr>
          <w:t>7</w:t>
        </w:r>
        <w:r w:rsidR="00882E5B">
          <w:rPr>
            <w:webHidden/>
          </w:rPr>
          <w:fldChar w:fldCharType="end"/>
        </w:r>
      </w:hyperlink>
    </w:p>
    <w:p w14:paraId="3C93617B" w14:textId="77777777" w:rsidR="0074142D" w:rsidRDefault="00963613" w:rsidP="0026623A">
      <w:r>
        <w:rPr>
          <w:rFonts w:ascii="Arial" w:hAnsi="Arial"/>
          <w:b/>
          <w:noProof/>
          <w:sz w:val="20"/>
          <w:szCs w:val="20"/>
          <w:lang w:val="en-US"/>
        </w:rPr>
        <w:fldChar w:fldCharType="end"/>
      </w:r>
    </w:p>
    <w:p w14:paraId="7D0F752F" w14:textId="77777777" w:rsidR="002F7EEC" w:rsidRPr="00FF0CB7" w:rsidRDefault="003E2BDB" w:rsidP="00E749FD">
      <w:pPr>
        <w:pStyle w:val="Rubrik"/>
        <w:spacing w:before="240"/>
        <w:rPr>
          <w:rFonts w:ascii="Arial" w:hAnsi="Arial" w:cs="Arial"/>
          <w:b/>
          <w:sz w:val="28"/>
          <w:szCs w:val="28"/>
        </w:rPr>
      </w:pPr>
      <w:bookmarkStart w:id="15" w:name="_Toc467250852"/>
      <w:bookmarkStart w:id="16" w:name="_Toc467251684"/>
      <w:bookmarkStart w:id="17" w:name="_Toc467482221"/>
      <w:bookmarkStart w:id="18" w:name="_Toc485384326"/>
      <w:r>
        <w:rPr>
          <w:rFonts w:ascii="Arial" w:hAnsi="Arial"/>
          <w:b/>
          <w:sz w:val="28"/>
          <w:szCs w:val="28"/>
        </w:rPr>
        <w:lastRenderedPageBreak/>
        <w:t>Quality of the statistics</w:t>
      </w:r>
      <w:bookmarkEnd w:id="15"/>
      <w:bookmarkEnd w:id="16"/>
      <w:bookmarkEnd w:id="17"/>
      <w:bookmarkEnd w:id="18"/>
    </w:p>
    <w:p w14:paraId="550F938B" w14:textId="77777777" w:rsidR="00561468" w:rsidRPr="00FF0CB7" w:rsidRDefault="00F7495F" w:rsidP="0077704B">
      <w:pPr>
        <w:pStyle w:val="Rubrik1"/>
        <w:ind w:left="680" w:hanging="680"/>
        <w:rPr>
          <w:bCs w:val="0"/>
          <w:sz w:val="24"/>
          <w:szCs w:val="24"/>
        </w:rPr>
      </w:pPr>
      <w:bookmarkStart w:id="19" w:name="_Toc467250853"/>
      <w:bookmarkStart w:id="20" w:name="_Toc467251685"/>
      <w:bookmarkStart w:id="21" w:name="_Toc467482222"/>
      <w:bookmarkStart w:id="22" w:name="_Toc485384327"/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bCs w:val="0"/>
          <w:sz w:val="24"/>
          <w:szCs w:val="24"/>
        </w:rPr>
        <w:t>Relevance</w:t>
      </w:r>
      <w:bookmarkEnd w:id="9"/>
      <w:bookmarkEnd w:id="19"/>
      <w:bookmarkEnd w:id="20"/>
      <w:bookmarkEnd w:id="21"/>
      <w:bookmarkEnd w:id="22"/>
    </w:p>
    <w:p w14:paraId="519C24EB" w14:textId="77777777" w:rsidR="00F51100" w:rsidRPr="00F51100" w:rsidRDefault="00F51100" w:rsidP="00F51100"/>
    <w:p w14:paraId="6E413B03" w14:textId="77777777" w:rsidR="00582C96" w:rsidRPr="0011576B" w:rsidRDefault="001D7B6A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>If it would make it easier for the reader, provide a brief description of the relevance by summarising Sections 1.1 and 1.2.</w:t>
      </w:r>
    </w:p>
    <w:p w14:paraId="5781D4A7" w14:textId="77777777" w:rsidR="00561468" w:rsidRPr="005A484A" w:rsidRDefault="009115DA" w:rsidP="0077704B">
      <w:pPr>
        <w:pStyle w:val="Rubrik2"/>
        <w:spacing w:before="240" w:after="40"/>
        <w:ind w:left="680" w:hanging="680"/>
        <w:rPr>
          <w:rStyle w:val="Rubrik2Char"/>
          <w:b/>
          <w:szCs w:val="20"/>
        </w:rPr>
      </w:pPr>
      <w:bookmarkStart w:id="23" w:name="_Toc467250854"/>
      <w:bookmarkStart w:id="24" w:name="_Toc467251686"/>
      <w:bookmarkStart w:id="25" w:name="_Toc467482223"/>
      <w:bookmarkStart w:id="26" w:name="_Toc485384328"/>
      <w:r w:rsidRPr="00CE6EBB">
        <w:t>1.1</w:t>
      </w:r>
      <w:r w:rsidRPr="00CE6EBB">
        <w:tab/>
      </w:r>
      <w:r w:rsidR="00FA5E96" w:rsidRPr="00CE6EBB">
        <w:rPr>
          <w:rStyle w:val="Rubrik2Char"/>
          <w:b/>
          <w:szCs w:val="20"/>
        </w:rPr>
        <w:t xml:space="preserve">Purpose and information </w:t>
      </w:r>
      <w:bookmarkEnd w:id="23"/>
      <w:bookmarkEnd w:id="24"/>
      <w:bookmarkEnd w:id="25"/>
      <w:r w:rsidR="002A2D89" w:rsidRPr="00CE6EBB">
        <w:rPr>
          <w:rStyle w:val="Rubrik2Char"/>
          <w:b/>
          <w:szCs w:val="20"/>
        </w:rPr>
        <w:t>needs</w:t>
      </w:r>
      <w:bookmarkEnd w:id="26"/>
    </w:p>
    <w:p w14:paraId="2AC80088" w14:textId="77777777" w:rsidR="00F7495F" w:rsidRPr="005A484A" w:rsidRDefault="00765AD6" w:rsidP="0077704B">
      <w:pPr>
        <w:pStyle w:val="Rubrik3"/>
        <w:spacing w:before="240" w:after="40"/>
        <w:ind w:left="680" w:hanging="680"/>
        <w:rPr>
          <w:szCs w:val="18"/>
        </w:rPr>
      </w:pPr>
      <w:bookmarkStart w:id="27" w:name="_Toc467250855"/>
      <w:bookmarkStart w:id="28" w:name="_Toc467251687"/>
      <w:bookmarkStart w:id="29" w:name="_Toc467482224"/>
      <w:bookmarkStart w:id="30" w:name="_Toc485384329"/>
      <w:bookmarkStart w:id="31" w:name="_Toc449949577"/>
      <w:bookmarkStart w:id="32" w:name="_Toc92287717"/>
      <w:bookmarkStart w:id="33" w:name="_Toc92298977"/>
      <w:bookmarkStart w:id="34" w:name="_Toc92299132"/>
      <w:bookmarkStart w:id="35" w:name="_Toc92299173"/>
      <w:bookmarkStart w:id="36" w:name="_Toc92299288"/>
      <w:bookmarkStart w:id="37" w:name="_Toc92299432"/>
      <w:bookmarkStart w:id="38" w:name="_Toc92299473"/>
      <w:bookmarkStart w:id="39" w:name="_Toc418595698"/>
      <w:bookmarkStart w:id="40" w:name="_Toc430277560"/>
      <w:r>
        <w:t>1.1.1</w:t>
      </w:r>
      <w:r>
        <w:tab/>
      </w:r>
      <w:r w:rsidR="00952480">
        <w:t xml:space="preserve">Purpose </w:t>
      </w:r>
      <w:r>
        <w:t>of the statistics</w:t>
      </w:r>
      <w:bookmarkEnd w:id="27"/>
      <w:bookmarkEnd w:id="28"/>
      <w:bookmarkEnd w:id="29"/>
      <w:bookmarkEnd w:id="30"/>
    </w:p>
    <w:p w14:paraId="55C93088" w14:textId="77777777" w:rsidR="00AA2F45" w:rsidRPr="00AA2F45" w:rsidRDefault="00AA2F45" w:rsidP="00AA2F45"/>
    <w:p w14:paraId="2257A40E" w14:textId="77777777" w:rsidR="00F7495F" w:rsidRPr="0011576B" w:rsidRDefault="00F7495F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State the main objective of the </w:t>
      </w:r>
      <w:r w:rsidR="00952480">
        <w:rPr>
          <w:rFonts w:ascii="Verdana" w:hAnsi="Verdana"/>
          <w:color w:val="129AB0"/>
          <w:sz w:val="17"/>
          <w:szCs w:val="17"/>
        </w:rPr>
        <w:t>disseminated</w:t>
      </w:r>
      <w:r w:rsidR="00555003">
        <w:rPr>
          <w:rFonts w:ascii="Verdana" w:hAnsi="Verdana"/>
          <w:color w:val="129AB0"/>
          <w:sz w:val="17"/>
          <w:szCs w:val="17"/>
        </w:rPr>
        <w:t xml:space="preserve"> </w:t>
      </w:r>
      <w:r>
        <w:rPr>
          <w:rFonts w:ascii="Verdana" w:hAnsi="Verdana"/>
          <w:color w:val="129AB0"/>
          <w:sz w:val="17"/>
          <w:szCs w:val="17"/>
        </w:rPr>
        <w:t>statistics. Describe the area of use.</w:t>
      </w:r>
    </w:p>
    <w:p w14:paraId="173D6DFA" w14:textId="77777777" w:rsidR="00F7495F" w:rsidRPr="005A484A" w:rsidRDefault="00765AD6" w:rsidP="0077704B">
      <w:pPr>
        <w:pStyle w:val="Rubrik3"/>
        <w:spacing w:before="240" w:after="40"/>
        <w:ind w:left="680" w:hanging="680"/>
        <w:rPr>
          <w:szCs w:val="18"/>
        </w:rPr>
      </w:pPr>
      <w:bookmarkStart w:id="41" w:name="_Toc485384330"/>
      <w:bookmarkStart w:id="42" w:name="_Toc467250856"/>
      <w:bookmarkStart w:id="43" w:name="_Toc467251688"/>
      <w:bookmarkStart w:id="44" w:name="_Toc467482225"/>
      <w:r>
        <w:t>1.1.2</w:t>
      </w:r>
      <w:r>
        <w:tab/>
      </w:r>
      <w:r w:rsidR="00D779B1">
        <w:t xml:space="preserve">User </w:t>
      </w:r>
      <w:r w:rsidR="00EE6CF2">
        <w:t>i</w:t>
      </w:r>
      <w:r>
        <w:t xml:space="preserve">nformation </w:t>
      </w:r>
      <w:r w:rsidR="00555003">
        <w:t>needs</w:t>
      </w:r>
      <w:bookmarkEnd w:id="41"/>
      <w:r w:rsidR="00555003">
        <w:t xml:space="preserve"> </w:t>
      </w:r>
      <w:bookmarkEnd w:id="42"/>
      <w:bookmarkEnd w:id="43"/>
      <w:bookmarkEnd w:id="44"/>
    </w:p>
    <w:p w14:paraId="2AB0CED6" w14:textId="77777777" w:rsidR="00AA2F45" w:rsidRPr="00AA2F45" w:rsidRDefault="00AA2F45" w:rsidP="00AA2F45"/>
    <w:p w14:paraId="5BFBB85D" w14:textId="77777777" w:rsidR="00582C96" w:rsidRPr="0011576B" w:rsidRDefault="005028F7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Describe the information </w:t>
      </w:r>
      <w:r w:rsidR="00555003">
        <w:rPr>
          <w:rFonts w:ascii="Verdana" w:hAnsi="Verdana"/>
          <w:color w:val="129AB0"/>
          <w:sz w:val="17"/>
          <w:szCs w:val="17"/>
        </w:rPr>
        <w:t xml:space="preserve">needs </w:t>
      </w:r>
      <w:r>
        <w:rPr>
          <w:rFonts w:ascii="Verdana" w:hAnsi="Verdana"/>
          <w:color w:val="129AB0"/>
          <w:sz w:val="17"/>
          <w:szCs w:val="17"/>
        </w:rPr>
        <w:t>of the users of the statistics</w:t>
      </w:r>
      <w:r w:rsidR="00D8428A">
        <w:rPr>
          <w:rFonts w:ascii="Verdana" w:hAnsi="Verdana"/>
          <w:color w:val="129AB0"/>
          <w:sz w:val="17"/>
          <w:szCs w:val="17"/>
        </w:rPr>
        <w:t>.</w:t>
      </w:r>
    </w:p>
    <w:p w14:paraId="62DCB2B5" w14:textId="77777777" w:rsidR="002D7622" w:rsidRPr="005A484A" w:rsidRDefault="00FA5E96" w:rsidP="0077704B">
      <w:pPr>
        <w:pStyle w:val="Rubrik2"/>
        <w:spacing w:before="240" w:after="40"/>
        <w:ind w:left="680" w:hanging="680"/>
        <w:rPr>
          <w:szCs w:val="20"/>
        </w:rPr>
      </w:pPr>
      <w:bookmarkStart w:id="45" w:name="_Toc467250857"/>
      <w:bookmarkStart w:id="46" w:name="_Toc467251689"/>
      <w:bookmarkStart w:id="47" w:name="_Toc467482226"/>
      <w:bookmarkStart w:id="48" w:name="_Toc485384331"/>
      <w:r>
        <w:t>1.2</w:t>
      </w:r>
      <w:r>
        <w:tab/>
        <w:t>Content of the statistics</w:t>
      </w:r>
      <w:bookmarkEnd w:id="31"/>
      <w:bookmarkEnd w:id="45"/>
      <w:bookmarkEnd w:id="46"/>
      <w:bookmarkEnd w:id="47"/>
      <w:bookmarkEnd w:id="48"/>
    </w:p>
    <w:p w14:paraId="47C0AB4F" w14:textId="77777777" w:rsidR="00AA2F45" w:rsidRPr="00AA2F45" w:rsidRDefault="00AA2F45" w:rsidP="00AA2F45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 w14:paraId="4578E292" w14:textId="77777777" w:rsidR="001D7B6A" w:rsidRPr="0011576B" w:rsidRDefault="001D7B6A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Provide a summarising description of the </w:t>
      </w:r>
      <w:r w:rsidRPr="00AB2B67">
        <w:rPr>
          <w:rFonts w:ascii="Verdana" w:hAnsi="Verdana"/>
          <w:color w:val="129AB0"/>
          <w:sz w:val="17"/>
          <w:szCs w:val="17"/>
        </w:rPr>
        <w:t>target characteristics</w:t>
      </w:r>
      <w:r>
        <w:rPr>
          <w:rFonts w:ascii="Verdana" w:hAnsi="Verdana"/>
          <w:color w:val="129AB0"/>
          <w:sz w:val="17"/>
          <w:szCs w:val="17"/>
        </w:rPr>
        <w:t>, leaving out the details described in Sections 1.2.1–1.2.5.</w:t>
      </w:r>
    </w:p>
    <w:p w14:paraId="4998D1F5" w14:textId="43CDEB22" w:rsidR="00765AD6" w:rsidRPr="005A484A" w:rsidRDefault="00765AD6" w:rsidP="0077704B">
      <w:pPr>
        <w:pStyle w:val="Rubrik3"/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  <w:rPr>
          <w:szCs w:val="18"/>
        </w:rPr>
      </w:pPr>
      <w:bookmarkStart w:id="49" w:name="_Toc457985731"/>
      <w:bookmarkStart w:id="50" w:name="_Toc458005264"/>
      <w:bookmarkStart w:id="51" w:name="_Toc467255598"/>
      <w:bookmarkStart w:id="52" w:name="_Toc467482227"/>
      <w:bookmarkStart w:id="53" w:name="_Toc485384332"/>
      <w:r>
        <w:t>1.2.1</w:t>
      </w:r>
      <w:r>
        <w:tab/>
      </w:r>
      <w:r w:rsidR="00952480">
        <w:t xml:space="preserve">Unit </w:t>
      </w:r>
      <w:r>
        <w:t>and population</w:t>
      </w:r>
      <w:bookmarkEnd w:id="49"/>
      <w:bookmarkEnd w:id="50"/>
      <w:bookmarkEnd w:id="51"/>
      <w:bookmarkEnd w:id="52"/>
      <w:bookmarkEnd w:id="53"/>
    </w:p>
    <w:p w14:paraId="06BB7275" w14:textId="77777777" w:rsidR="00AA2F45" w:rsidRPr="00AA2F45" w:rsidRDefault="00AA2F45" w:rsidP="00AA2F45"/>
    <w:p w14:paraId="6022ACCC" w14:textId="77777777" w:rsidR="000C0085" w:rsidRPr="0011576B" w:rsidRDefault="005028F7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Describe the target populations and how they relate to the populations of interest. Describe the target </w:t>
      </w:r>
      <w:r w:rsidR="00952480">
        <w:rPr>
          <w:rFonts w:ascii="Verdana" w:hAnsi="Verdana"/>
          <w:color w:val="129AB0"/>
          <w:sz w:val="17"/>
          <w:szCs w:val="17"/>
        </w:rPr>
        <w:t xml:space="preserve">units </w:t>
      </w:r>
      <w:r>
        <w:rPr>
          <w:rFonts w:ascii="Verdana" w:hAnsi="Verdana"/>
          <w:color w:val="129AB0"/>
          <w:sz w:val="17"/>
          <w:szCs w:val="17"/>
        </w:rPr>
        <w:t>and how they relate to the observation units.</w:t>
      </w:r>
    </w:p>
    <w:p w14:paraId="2D4BF417" w14:textId="77777777" w:rsidR="00561468" w:rsidRPr="005A484A" w:rsidRDefault="00FA5E96" w:rsidP="0077704B">
      <w:pPr>
        <w:pStyle w:val="Rubrik3"/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  <w:rPr>
          <w:szCs w:val="18"/>
        </w:rPr>
      </w:pPr>
      <w:bookmarkStart w:id="54" w:name="_Toc418595700"/>
      <w:bookmarkStart w:id="55" w:name="_Toc430277562"/>
      <w:bookmarkStart w:id="56" w:name="_Toc449949579"/>
      <w:bookmarkStart w:id="57" w:name="_Toc467250859"/>
      <w:bookmarkStart w:id="58" w:name="_Toc467251691"/>
      <w:bookmarkStart w:id="59" w:name="_Toc467482228"/>
      <w:bookmarkStart w:id="60" w:name="_Toc485384333"/>
      <w:r>
        <w:t>1.2.2</w:t>
      </w:r>
      <w:r>
        <w:tab/>
        <w:t>Variables</w:t>
      </w:r>
      <w:bookmarkEnd w:id="54"/>
      <w:bookmarkEnd w:id="55"/>
      <w:bookmarkEnd w:id="56"/>
      <w:bookmarkEnd w:id="57"/>
      <w:bookmarkEnd w:id="58"/>
      <w:bookmarkEnd w:id="59"/>
      <w:bookmarkEnd w:id="60"/>
    </w:p>
    <w:p w14:paraId="55DFD1FF" w14:textId="77777777" w:rsidR="00AA2F45" w:rsidRPr="00AA2F45" w:rsidRDefault="00AA2F45" w:rsidP="00AA2F45"/>
    <w:p w14:paraId="068813F5" w14:textId="77777777" w:rsidR="00315011" w:rsidRPr="0011576B" w:rsidRDefault="005028F7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>Describe the target variables and how they relate to the variables of interest and the observation variables.</w:t>
      </w:r>
    </w:p>
    <w:p w14:paraId="2D725C32" w14:textId="77777777" w:rsidR="00FC1132" w:rsidRPr="005A484A" w:rsidRDefault="007C346C" w:rsidP="0077704B">
      <w:pPr>
        <w:pStyle w:val="Rubrik3"/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  <w:rPr>
          <w:szCs w:val="18"/>
        </w:rPr>
      </w:pPr>
      <w:bookmarkStart w:id="61" w:name="_Toc467250860"/>
      <w:bookmarkStart w:id="62" w:name="_Toc467251692"/>
      <w:bookmarkStart w:id="63" w:name="_Toc467482229"/>
      <w:bookmarkStart w:id="64" w:name="_Toc485384334"/>
      <w:r>
        <w:t>1.2.3</w:t>
      </w:r>
      <w:r>
        <w:tab/>
        <w:t>Statistical measures</w:t>
      </w:r>
      <w:bookmarkEnd w:id="61"/>
      <w:bookmarkEnd w:id="62"/>
      <w:bookmarkEnd w:id="63"/>
      <w:bookmarkEnd w:id="64"/>
    </w:p>
    <w:p w14:paraId="1747BADD" w14:textId="77777777" w:rsidR="00AA2F45" w:rsidRPr="00AA2F45" w:rsidRDefault="00AA2F45" w:rsidP="00AA2F45"/>
    <w:p w14:paraId="35D87BD0" w14:textId="77777777" w:rsidR="00561468" w:rsidRPr="0011576B" w:rsidRDefault="005028F7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State the summarising measures that </w:t>
      </w:r>
      <w:r w:rsidR="008E227F">
        <w:rPr>
          <w:rFonts w:ascii="Verdana" w:hAnsi="Verdana"/>
          <w:color w:val="129AB0"/>
          <w:sz w:val="17"/>
          <w:szCs w:val="17"/>
        </w:rPr>
        <w:t xml:space="preserve">are used </w:t>
      </w:r>
      <w:r>
        <w:rPr>
          <w:rFonts w:ascii="Verdana" w:hAnsi="Verdana"/>
          <w:color w:val="129AB0"/>
          <w:sz w:val="17"/>
          <w:szCs w:val="17"/>
        </w:rPr>
        <w:t xml:space="preserve">in the </w:t>
      </w:r>
      <w:r w:rsidRPr="00AB2B67">
        <w:rPr>
          <w:rFonts w:ascii="Verdana" w:hAnsi="Verdana"/>
          <w:color w:val="129AB0"/>
          <w:sz w:val="17"/>
          <w:szCs w:val="17"/>
        </w:rPr>
        <w:t>target characteristics</w:t>
      </w:r>
      <w:r w:rsidRPr="00952480">
        <w:rPr>
          <w:rFonts w:ascii="Verdana" w:hAnsi="Verdana"/>
          <w:color w:val="129AB0"/>
          <w:sz w:val="17"/>
          <w:szCs w:val="17"/>
        </w:rPr>
        <w:t>.</w:t>
      </w:r>
    </w:p>
    <w:p w14:paraId="4D12B7FF" w14:textId="77777777" w:rsidR="00FC1132" w:rsidRPr="005A484A" w:rsidRDefault="007C346C" w:rsidP="0077704B">
      <w:pPr>
        <w:pStyle w:val="Rubrik3"/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  <w:rPr>
          <w:szCs w:val="18"/>
        </w:rPr>
      </w:pPr>
      <w:bookmarkStart w:id="65" w:name="_Toc467250861"/>
      <w:bookmarkStart w:id="66" w:name="_Toc467251693"/>
      <w:bookmarkStart w:id="67" w:name="_Toc467482230"/>
      <w:bookmarkStart w:id="68" w:name="_Toc485384335"/>
      <w:r>
        <w:t>1.2.4</w:t>
      </w:r>
      <w:r>
        <w:tab/>
        <w:t>Study domains</w:t>
      </w:r>
      <w:bookmarkEnd w:id="65"/>
      <w:bookmarkEnd w:id="66"/>
      <w:bookmarkEnd w:id="67"/>
      <w:bookmarkEnd w:id="68"/>
    </w:p>
    <w:p w14:paraId="62299EE1" w14:textId="77777777" w:rsidR="00036A51" w:rsidRPr="00036A51" w:rsidRDefault="00036A51" w:rsidP="00036A51"/>
    <w:p w14:paraId="71C1177E" w14:textId="77777777" w:rsidR="000E5E99" w:rsidRPr="0011576B" w:rsidRDefault="000E5E99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Provide a brief description of the variables used to form study domains. State the level of detail used in the </w:t>
      </w:r>
      <w:r w:rsidR="006B4CC0">
        <w:rPr>
          <w:rFonts w:ascii="Verdana" w:hAnsi="Verdana"/>
          <w:color w:val="129AB0"/>
          <w:sz w:val="17"/>
          <w:szCs w:val="17"/>
        </w:rPr>
        <w:t>dissemination</w:t>
      </w:r>
      <w:r>
        <w:rPr>
          <w:rFonts w:ascii="Verdana" w:hAnsi="Verdana"/>
          <w:color w:val="129AB0"/>
          <w:sz w:val="17"/>
          <w:szCs w:val="17"/>
        </w:rPr>
        <w:t>.</w:t>
      </w:r>
    </w:p>
    <w:p w14:paraId="17AF4359" w14:textId="77777777" w:rsidR="00FC1132" w:rsidRPr="005A484A" w:rsidRDefault="007C346C" w:rsidP="0077704B">
      <w:pPr>
        <w:pStyle w:val="Rubrik3"/>
        <w:spacing w:before="240" w:after="40"/>
        <w:ind w:left="680" w:hanging="680"/>
        <w:rPr>
          <w:szCs w:val="18"/>
        </w:rPr>
      </w:pPr>
      <w:bookmarkStart w:id="69" w:name="_Toc467250862"/>
      <w:bookmarkStart w:id="70" w:name="_Toc467251694"/>
      <w:bookmarkStart w:id="71" w:name="_Toc467482231"/>
      <w:bookmarkStart w:id="72" w:name="_Toc485384336"/>
      <w:r>
        <w:t>1.2.5</w:t>
      </w:r>
      <w:r>
        <w:tab/>
        <w:t xml:space="preserve">Reference </w:t>
      </w:r>
      <w:bookmarkEnd w:id="69"/>
      <w:bookmarkEnd w:id="70"/>
      <w:bookmarkEnd w:id="71"/>
      <w:r w:rsidR="00D8428A">
        <w:t>time</w:t>
      </w:r>
      <w:r w:rsidR="00952480">
        <w:t>s</w:t>
      </w:r>
      <w:bookmarkEnd w:id="72"/>
    </w:p>
    <w:p w14:paraId="39B76980" w14:textId="77777777" w:rsidR="00A037B5" w:rsidRPr="00A037B5" w:rsidRDefault="00A037B5" w:rsidP="00A037B5"/>
    <w:p w14:paraId="4C5727DE" w14:textId="27735AAC" w:rsidR="0026623A" w:rsidRPr="0011576B" w:rsidRDefault="00284FF2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Describe the reference </w:t>
      </w:r>
      <w:bookmarkEnd w:id="10"/>
      <w:r w:rsidR="00D8428A">
        <w:rPr>
          <w:rFonts w:ascii="Verdana" w:hAnsi="Verdana"/>
          <w:color w:val="129AB0"/>
          <w:sz w:val="17"/>
          <w:szCs w:val="17"/>
        </w:rPr>
        <w:t>t</w:t>
      </w:r>
      <w:r w:rsidR="00E070F9">
        <w:rPr>
          <w:rFonts w:ascii="Verdana" w:hAnsi="Verdana"/>
          <w:color w:val="129AB0"/>
          <w:sz w:val="17"/>
          <w:szCs w:val="17"/>
        </w:rPr>
        <w:t>ime</w:t>
      </w:r>
      <w:r w:rsidR="00952480">
        <w:rPr>
          <w:rFonts w:ascii="Verdana" w:hAnsi="Verdana"/>
          <w:color w:val="129AB0"/>
          <w:sz w:val="17"/>
          <w:szCs w:val="17"/>
        </w:rPr>
        <w:t>s</w:t>
      </w:r>
      <w:r w:rsidR="00EA24E1">
        <w:rPr>
          <w:rFonts w:ascii="Verdana" w:hAnsi="Verdana"/>
          <w:color w:val="129AB0"/>
          <w:sz w:val="17"/>
          <w:szCs w:val="17"/>
        </w:rPr>
        <w:t xml:space="preserve"> </w:t>
      </w:r>
      <w:r w:rsidR="00882E5B">
        <w:rPr>
          <w:rFonts w:ascii="Verdana" w:hAnsi="Verdana"/>
          <w:color w:val="129AB0"/>
          <w:sz w:val="17"/>
          <w:szCs w:val="17"/>
        </w:rPr>
        <w:t xml:space="preserve">that </w:t>
      </w:r>
      <w:r w:rsidR="00EA24E1">
        <w:rPr>
          <w:rFonts w:ascii="Verdana" w:hAnsi="Verdana"/>
          <w:color w:val="129AB0"/>
          <w:sz w:val="17"/>
          <w:szCs w:val="17"/>
        </w:rPr>
        <w:t>are</w:t>
      </w:r>
      <w:r w:rsidR="00D8428A">
        <w:rPr>
          <w:rFonts w:ascii="Verdana" w:hAnsi="Verdana"/>
          <w:color w:val="129AB0"/>
          <w:sz w:val="17"/>
          <w:szCs w:val="17"/>
        </w:rPr>
        <w:t xml:space="preserve"> </w:t>
      </w:r>
      <w:r>
        <w:rPr>
          <w:rFonts w:ascii="Verdana" w:hAnsi="Verdana"/>
          <w:color w:val="129AB0"/>
          <w:sz w:val="17"/>
          <w:szCs w:val="17"/>
        </w:rPr>
        <w:t xml:space="preserve">included in the </w:t>
      </w:r>
      <w:r w:rsidRPr="00AB2B67">
        <w:rPr>
          <w:rFonts w:ascii="Verdana" w:hAnsi="Verdana"/>
          <w:color w:val="129AB0"/>
          <w:sz w:val="17"/>
          <w:szCs w:val="17"/>
        </w:rPr>
        <w:t>target characteristics</w:t>
      </w:r>
      <w:r w:rsidRPr="00952480">
        <w:rPr>
          <w:rFonts w:ascii="Verdana" w:hAnsi="Verdana"/>
          <w:color w:val="129AB0"/>
          <w:sz w:val="17"/>
          <w:szCs w:val="17"/>
        </w:rPr>
        <w:t>.</w:t>
      </w:r>
    </w:p>
    <w:p w14:paraId="46A15DB8" w14:textId="77777777" w:rsidR="00FA5E96" w:rsidRPr="00FF0CB7" w:rsidRDefault="00FA5E96" w:rsidP="0077704B">
      <w:pPr>
        <w:pStyle w:val="Rubrik1"/>
        <w:ind w:left="680" w:hanging="680"/>
        <w:rPr>
          <w:sz w:val="24"/>
          <w:szCs w:val="24"/>
        </w:rPr>
      </w:pPr>
      <w:bookmarkStart w:id="73" w:name="_Toc467250863"/>
      <w:bookmarkStart w:id="74" w:name="_Toc467251695"/>
      <w:bookmarkStart w:id="75" w:name="_Toc467482232"/>
      <w:bookmarkStart w:id="76" w:name="_Toc485384337"/>
      <w:r>
        <w:rPr>
          <w:sz w:val="24"/>
          <w:szCs w:val="24"/>
        </w:rPr>
        <w:lastRenderedPageBreak/>
        <w:t>2</w:t>
      </w:r>
      <w:r>
        <w:rPr>
          <w:sz w:val="24"/>
          <w:szCs w:val="24"/>
        </w:rPr>
        <w:tab/>
      </w:r>
      <w:bookmarkEnd w:id="73"/>
      <w:bookmarkEnd w:id="74"/>
      <w:bookmarkEnd w:id="75"/>
      <w:r w:rsidR="00D8428A">
        <w:rPr>
          <w:sz w:val="24"/>
          <w:szCs w:val="24"/>
        </w:rPr>
        <w:t>Accuracy</w:t>
      </w:r>
      <w:bookmarkEnd w:id="76"/>
    </w:p>
    <w:p w14:paraId="37952F2A" w14:textId="77777777" w:rsidR="00FA5E96" w:rsidRPr="005A484A" w:rsidRDefault="00FA5E96" w:rsidP="0077704B">
      <w:pPr>
        <w:pStyle w:val="Rubrik2"/>
        <w:spacing w:before="240" w:after="40"/>
        <w:ind w:left="680" w:hanging="680"/>
        <w:rPr>
          <w:szCs w:val="22"/>
        </w:rPr>
      </w:pPr>
      <w:bookmarkStart w:id="77" w:name="_Toc92287716"/>
      <w:bookmarkStart w:id="78" w:name="_Toc92298976"/>
      <w:bookmarkStart w:id="79" w:name="_Toc92299131"/>
      <w:bookmarkStart w:id="80" w:name="_Toc92299172"/>
      <w:bookmarkStart w:id="81" w:name="_Toc92299287"/>
      <w:bookmarkStart w:id="82" w:name="_Toc92299431"/>
      <w:bookmarkStart w:id="83" w:name="_Toc92299472"/>
      <w:bookmarkStart w:id="84" w:name="_Toc418595697"/>
      <w:bookmarkStart w:id="85" w:name="_Toc430277559"/>
      <w:bookmarkStart w:id="86" w:name="_Toc449949576"/>
      <w:bookmarkStart w:id="87" w:name="_Toc467250864"/>
      <w:bookmarkStart w:id="88" w:name="_Toc467251696"/>
      <w:bookmarkStart w:id="89" w:name="_Toc467482233"/>
      <w:bookmarkStart w:id="90" w:name="_Toc485384338"/>
      <w:r>
        <w:t>2.1</w:t>
      </w:r>
      <w:r>
        <w:tab/>
        <w:t xml:space="preserve">Overall 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="00D8428A">
        <w:t>accuracy</w:t>
      </w:r>
      <w:bookmarkEnd w:id="90"/>
      <w:r w:rsidR="00D8428A">
        <w:t xml:space="preserve"> </w:t>
      </w:r>
    </w:p>
    <w:p w14:paraId="713F377F" w14:textId="77777777" w:rsidR="00AA2F45" w:rsidRPr="00AA2F45" w:rsidRDefault="00AA2F45" w:rsidP="00AA2F45"/>
    <w:p w14:paraId="2140E9CA" w14:textId="77777777" w:rsidR="00582C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Describe how well the </w:t>
      </w:r>
      <w:r w:rsidR="006B4CC0">
        <w:rPr>
          <w:rFonts w:ascii="Verdana" w:hAnsi="Verdana"/>
          <w:color w:val="129AB0"/>
          <w:sz w:val="17"/>
          <w:szCs w:val="17"/>
        </w:rPr>
        <w:t>disseminated</w:t>
      </w:r>
      <w:r>
        <w:rPr>
          <w:rFonts w:ascii="Verdana" w:hAnsi="Verdana"/>
          <w:color w:val="129AB0"/>
          <w:sz w:val="17"/>
          <w:szCs w:val="17"/>
        </w:rPr>
        <w:t xml:space="preserve"> statistical values estimate their </w:t>
      </w:r>
      <w:r w:rsidRPr="00AB2B67">
        <w:rPr>
          <w:rFonts w:ascii="Verdana" w:hAnsi="Verdana"/>
          <w:color w:val="129AB0"/>
          <w:sz w:val="17"/>
          <w:szCs w:val="17"/>
        </w:rPr>
        <w:t>target characteristics</w:t>
      </w:r>
      <w:r>
        <w:rPr>
          <w:rFonts w:ascii="Verdana" w:hAnsi="Verdana"/>
          <w:color w:val="129AB0"/>
          <w:sz w:val="17"/>
          <w:szCs w:val="17"/>
        </w:rPr>
        <w:t>.</w:t>
      </w:r>
    </w:p>
    <w:p w14:paraId="5255BE87" w14:textId="0F6A35B4" w:rsidR="00FA5E96" w:rsidRPr="005A484A" w:rsidRDefault="00582C96" w:rsidP="0077704B">
      <w:pPr>
        <w:pStyle w:val="Rubrik2"/>
        <w:spacing w:before="240" w:after="40"/>
        <w:ind w:left="680" w:hanging="680"/>
        <w:rPr>
          <w:szCs w:val="20"/>
        </w:rPr>
      </w:pPr>
      <w:bookmarkStart w:id="91" w:name="_Toc467250865"/>
      <w:bookmarkStart w:id="92" w:name="_Toc467251697"/>
      <w:bookmarkStart w:id="93" w:name="_Toc467482234"/>
      <w:bookmarkStart w:id="94" w:name="_Toc485384339"/>
      <w:r>
        <w:t>2.2</w:t>
      </w:r>
      <w:r>
        <w:tab/>
        <w:t xml:space="preserve">Sources of </w:t>
      </w:r>
      <w:bookmarkEnd w:id="91"/>
      <w:bookmarkEnd w:id="92"/>
      <w:bookmarkEnd w:id="93"/>
      <w:r w:rsidR="00882E5B">
        <w:t>uncertainty</w:t>
      </w:r>
      <w:bookmarkEnd w:id="94"/>
    </w:p>
    <w:p w14:paraId="3E7B1A35" w14:textId="77777777" w:rsidR="00AA2F45" w:rsidRPr="00AA2F45" w:rsidRDefault="00AA2F45" w:rsidP="00AA2F45"/>
    <w:p w14:paraId="13A942F1" w14:textId="41D38171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 w:rsidRPr="00CE6EBB">
        <w:rPr>
          <w:rFonts w:ascii="Verdana" w:hAnsi="Verdana"/>
          <w:color w:val="129AB0"/>
          <w:sz w:val="17"/>
          <w:szCs w:val="17"/>
        </w:rPr>
        <w:t xml:space="preserve">If possible, provide an assessment of which source(s) of </w:t>
      </w:r>
      <w:r w:rsidR="00882E5B" w:rsidRPr="00CE6EBB">
        <w:rPr>
          <w:rFonts w:ascii="Verdana" w:hAnsi="Verdana"/>
          <w:color w:val="129AB0"/>
          <w:sz w:val="17"/>
          <w:szCs w:val="17"/>
        </w:rPr>
        <w:t xml:space="preserve">uncertainty </w:t>
      </w:r>
      <w:r w:rsidRPr="00CE6EBB">
        <w:rPr>
          <w:rFonts w:ascii="Verdana" w:hAnsi="Verdana"/>
          <w:color w:val="129AB0"/>
          <w:sz w:val="17"/>
          <w:szCs w:val="17"/>
        </w:rPr>
        <w:t>that has</w:t>
      </w:r>
      <w:r w:rsidR="00E54666" w:rsidRPr="00CE6EBB">
        <w:rPr>
          <w:rFonts w:ascii="Verdana" w:hAnsi="Verdana"/>
          <w:color w:val="129AB0"/>
          <w:sz w:val="17"/>
          <w:szCs w:val="17"/>
        </w:rPr>
        <w:t>(</w:t>
      </w:r>
      <w:r w:rsidRPr="00CE6EBB">
        <w:rPr>
          <w:rFonts w:ascii="Verdana" w:hAnsi="Verdana"/>
          <w:color w:val="129AB0"/>
          <w:sz w:val="17"/>
          <w:szCs w:val="17"/>
        </w:rPr>
        <w:t>have</w:t>
      </w:r>
      <w:r w:rsidR="00E54666" w:rsidRPr="00CE6EBB">
        <w:rPr>
          <w:rFonts w:ascii="Verdana" w:hAnsi="Verdana"/>
          <w:color w:val="129AB0"/>
          <w:sz w:val="17"/>
          <w:szCs w:val="17"/>
        </w:rPr>
        <w:t>)</w:t>
      </w:r>
      <w:r w:rsidRPr="00CE6EBB">
        <w:rPr>
          <w:rFonts w:ascii="Verdana" w:hAnsi="Verdana"/>
          <w:color w:val="129AB0"/>
          <w:sz w:val="17"/>
          <w:szCs w:val="17"/>
        </w:rPr>
        <w:t xml:space="preserve"> </w:t>
      </w:r>
      <w:bookmarkStart w:id="95" w:name="_GoBack"/>
      <w:bookmarkEnd w:id="95"/>
      <w:r w:rsidRPr="00CE6EBB">
        <w:rPr>
          <w:rFonts w:ascii="Verdana" w:hAnsi="Verdana"/>
          <w:color w:val="129AB0"/>
          <w:sz w:val="17"/>
          <w:szCs w:val="17"/>
        </w:rPr>
        <w:t>the</w:t>
      </w:r>
      <w:r>
        <w:rPr>
          <w:rFonts w:ascii="Verdana" w:hAnsi="Verdana"/>
          <w:color w:val="129AB0"/>
          <w:sz w:val="17"/>
          <w:szCs w:val="17"/>
        </w:rPr>
        <w:t xml:space="preserve"> greatest impact on the </w:t>
      </w:r>
      <w:r w:rsidR="00084B34">
        <w:rPr>
          <w:rFonts w:ascii="Verdana" w:hAnsi="Verdana"/>
          <w:color w:val="129AB0"/>
          <w:sz w:val="17"/>
          <w:szCs w:val="17"/>
        </w:rPr>
        <w:t xml:space="preserve">accuracy </w:t>
      </w:r>
      <w:r>
        <w:rPr>
          <w:rFonts w:ascii="Verdana" w:hAnsi="Verdana"/>
          <w:color w:val="129AB0"/>
          <w:sz w:val="17"/>
          <w:szCs w:val="17"/>
        </w:rPr>
        <w:t>of the statistical values.</w:t>
      </w:r>
    </w:p>
    <w:p w14:paraId="5F79C94D" w14:textId="77777777" w:rsidR="00FA5E96" w:rsidRPr="00406035" w:rsidRDefault="00FA5E96" w:rsidP="00406035">
      <w:pPr>
        <w:pStyle w:val="Rubrik3"/>
        <w:spacing w:before="240" w:after="40"/>
        <w:ind w:left="680" w:hanging="680"/>
        <w:rPr>
          <w:szCs w:val="18"/>
        </w:rPr>
      </w:pPr>
      <w:bookmarkStart w:id="96" w:name="_Toc418595699"/>
      <w:bookmarkStart w:id="97" w:name="_Toc430277561"/>
      <w:bookmarkStart w:id="98" w:name="_Toc449949578"/>
      <w:bookmarkStart w:id="99" w:name="_Toc467250866"/>
      <w:bookmarkStart w:id="100" w:name="_Toc467251698"/>
      <w:bookmarkStart w:id="101" w:name="_Toc485384340"/>
      <w:r>
        <w:t>2.2.1</w:t>
      </w:r>
      <w:r>
        <w:tab/>
        <w:t>Sampl</w:t>
      </w:r>
      <w:r w:rsidR="00D8428A">
        <w:t>ing</w:t>
      </w:r>
      <w:bookmarkEnd w:id="96"/>
      <w:bookmarkEnd w:id="97"/>
      <w:bookmarkEnd w:id="98"/>
      <w:bookmarkEnd w:id="99"/>
      <w:bookmarkEnd w:id="100"/>
      <w:bookmarkEnd w:id="101"/>
    </w:p>
    <w:p w14:paraId="5E2C8030" w14:textId="77777777" w:rsidR="00FE640C" w:rsidRPr="00FE640C" w:rsidRDefault="00FE640C" w:rsidP="00FE640C"/>
    <w:p w14:paraId="6C3E9CE2" w14:textId="77777777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State the sampling procedure. Describe how the sampling procedure affects </w:t>
      </w:r>
      <w:r w:rsidR="00EA24E1">
        <w:rPr>
          <w:rFonts w:ascii="Verdana" w:hAnsi="Verdana"/>
          <w:color w:val="129AB0"/>
          <w:sz w:val="17"/>
          <w:szCs w:val="17"/>
        </w:rPr>
        <w:t xml:space="preserve">the </w:t>
      </w:r>
      <w:r w:rsidR="00084B34">
        <w:rPr>
          <w:rFonts w:ascii="Verdana" w:hAnsi="Verdana"/>
          <w:color w:val="129AB0"/>
          <w:sz w:val="17"/>
          <w:szCs w:val="17"/>
        </w:rPr>
        <w:t>accuracy</w:t>
      </w:r>
      <w:r>
        <w:rPr>
          <w:rFonts w:ascii="Verdana" w:hAnsi="Verdana"/>
          <w:color w:val="129AB0"/>
          <w:sz w:val="17"/>
          <w:szCs w:val="17"/>
        </w:rPr>
        <w:t>.</w:t>
      </w:r>
    </w:p>
    <w:p w14:paraId="39157613" w14:textId="77777777" w:rsidR="00FA5E96" w:rsidRPr="005A484A" w:rsidRDefault="00FA5E96" w:rsidP="0077704B">
      <w:pPr>
        <w:pStyle w:val="Rubrik3"/>
        <w:spacing w:before="240" w:after="40"/>
        <w:ind w:left="680" w:hanging="680"/>
        <w:rPr>
          <w:szCs w:val="18"/>
        </w:rPr>
      </w:pPr>
      <w:bookmarkStart w:id="102" w:name="_Toc467250867"/>
      <w:bookmarkStart w:id="103" w:name="_Toc467251699"/>
      <w:bookmarkStart w:id="104" w:name="_Toc467482235"/>
      <w:bookmarkStart w:id="105" w:name="_Toc485384341"/>
      <w:r>
        <w:t>2.2.2</w:t>
      </w:r>
      <w:r>
        <w:tab/>
        <w:t>Frame coverage</w:t>
      </w:r>
      <w:bookmarkEnd w:id="102"/>
      <w:bookmarkEnd w:id="103"/>
      <w:bookmarkEnd w:id="104"/>
      <w:bookmarkEnd w:id="105"/>
    </w:p>
    <w:p w14:paraId="075F8701" w14:textId="77777777" w:rsidR="00AA2F45" w:rsidRPr="00AA2F45" w:rsidRDefault="00AA2F45" w:rsidP="00AA2F45"/>
    <w:p w14:paraId="76CAEB81" w14:textId="77777777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State the presence of overcoverage and undercoverage. Describe how the </w:t>
      </w:r>
      <w:r w:rsidR="005E51F7">
        <w:rPr>
          <w:rFonts w:ascii="Verdana" w:hAnsi="Verdana"/>
          <w:color w:val="129AB0"/>
          <w:sz w:val="17"/>
          <w:szCs w:val="17"/>
        </w:rPr>
        <w:t xml:space="preserve">coverage </w:t>
      </w:r>
      <w:r>
        <w:rPr>
          <w:rFonts w:ascii="Verdana" w:hAnsi="Verdana"/>
          <w:color w:val="129AB0"/>
          <w:sz w:val="17"/>
          <w:szCs w:val="17"/>
        </w:rPr>
        <w:t xml:space="preserve">deficiencies affect </w:t>
      </w:r>
      <w:r w:rsidR="00EA24E1">
        <w:rPr>
          <w:rFonts w:ascii="Verdana" w:hAnsi="Verdana"/>
          <w:color w:val="129AB0"/>
          <w:sz w:val="17"/>
          <w:szCs w:val="17"/>
        </w:rPr>
        <w:t xml:space="preserve">the </w:t>
      </w:r>
      <w:r w:rsidR="00084B34">
        <w:rPr>
          <w:rFonts w:ascii="Verdana" w:hAnsi="Verdana"/>
          <w:color w:val="129AB0"/>
          <w:sz w:val="17"/>
          <w:szCs w:val="17"/>
        </w:rPr>
        <w:t>accuracy</w:t>
      </w:r>
      <w:r>
        <w:rPr>
          <w:rFonts w:ascii="Verdana" w:hAnsi="Verdana"/>
          <w:color w:val="129AB0"/>
          <w:sz w:val="17"/>
          <w:szCs w:val="17"/>
        </w:rPr>
        <w:t>.</w:t>
      </w:r>
    </w:p>
    <w:p w14:paraId="61B9B244" w14:textId="77777777" w:rsidR="00FA5E96" w:rsidRPr="005A484A" w:rsidRDefault="00FA5E96" w:rsidP="0077704B">
      <w:pPr>
        <w:pStyle w:val="Rubrik3"/>
        <w:spacing w:before="240" w:after="40"/>
        <w:ind w:left="680" w:hanging="680"/>
        <w:rPr>
          <w:szCs w:val="18"/>
        </w:rPr>
      </w:pPr>
      <w:bookmarkStart w:id="106" w:name="_Toc418595701"/>
      <w:bookmarkStart w:id="107" w:name="_Toc430277563"/>
      <w:bookmarkStart w:id="108" w:name="_Toc449949580"/>
      <w:bookmarkStart w:id="109" w:name="_Toc467250868"/>
      <w:bookmarkStart w:id="110" w:name="_Toc467251700"/>
      <w:bookmarkStart w:id="111" w:name="_Toc467482236"/>
      <w:bookmarkStart w:id="112" w:name="_Toc485384342"/>
      <w:r>
        <w:t>2.2.3</w:t>
      </w:r>
      <w:r>
        <w:tab/>
        <w:t>Measurement</w:t>
      </w:r>
      <w:bookmarkEnd w:id="106"/>
      <w:bookmarkEnd w:id="107"/>
      <w:bookmarkEnd w:id="108"/>
      <w:bookmarkEnd w:id="109"/>
      <w:bookmarkEnd w:id="110"/>
      <w:bookmarkEnd w:id="111"/>
      <w:bookmarkEnd w:id="112"/>
    </w:p>
    <w:p w14:paraId="2BF8C507" w14:textId="77777777" w:rsidR="00AA2F45" w:rsidRPr="00AA2F45" w:rsidRDefault="00AA2F45" w:rsidP="00AA2F45"/>
    <w:p w14:paraId="01AB6DB8" w14:textId="77777777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bookmarkStart w:id="113" w:name="_Toc418595702"/>
      <w:bookmarkStart w:id="114" w:name="_Toc430277564"/>
      <w:r>
        <w:rPr>
          <w:rFonts w:ascii="Verdana" w:hAnsi="Verdana"/>
          <w:color w:val="129AB0"/>
          <w:sz w:val="17"/>
          <w:szCs w:val="17"/>
        </w:rPr>
        <w:t xml:space="preserve">Describe the measuring procedure used. Describe how the measuring procedure affects </w:t>
      </w:r>
      <w:r w:rsidR="00EA24E1">
        <w:rPr>
          <w:rFonts w:ascii="Verdana" w:hAnsi="Verdana"/>
          <w:color w:val="129AB0"/>
          <w:sz w:val="17"/>
          <w:szCs w:val="17"/>
        </w:rPr>
        <w:t xml:space="preserve">the </w:t>
      </w:r>
      <w:r w:rsidR="00084B34">
        <w:rPr>
          <w:rFonts w:ascii="Verdana" w:hAnsi="Verdana"/>
          <w:color w:val="129AB0"/>
          <w:sz w:val="17"/>
          <w:szCs w:val="17"/>
        </w:rPr>
        <w:t>accuracy</w:t>
      </w:r>
      <w:r>
        <w:rPr>
          <w:rFonts w:ascii="Verdana" w:hAnsi="Verdana"/>
          <w:color w:val="129AB0"/>
          <w:sz w:val="17"/>
          <w:szCs w:val="17"/>
        </w:rPr>
        <w:t>.</w:t>
      </w:r>
    </w:p>
    <w:p w14:paraId="289CECF5" w14:textId="77777777" w:rsidR="00FA5E96" w:rsidRPr="005A484A" w:rsidRDefault="00FA5E96" w:rsidP="0077704B">
      <w:pPr>
        <w:pStyle w:val="Rubrik3"/>
        <w:spacing w:before="240" w:after="40"/>
        <w:ind w:left="680" w:hanging="680"/>
        <w:rPr>
          <w:szCs w:val="18"/>
        </w:rPr>
      </w:pPr>
      <w:bookmarkStart w:id="115" w:name="_Toc449949581"/>
      <w:bookmarkStart w:id="116" w:name="_Toc467250869"/>
      <w:bookmarkStart w:id="117" w:name="_Toc467251701"/>
      <w:bookmarkStart w:id="118" w:name="_Toc467482237"/>
      <w:bookmarkStart w:id="119" w:name="_Toc485384343"/>
      <w:r>
        <w:t>2.4.4</w:t>
      </w:r>
      <w:r>
        <w:tab/>
        <w:t>Non-response</w:t>
      </w:r>
      <w:bookmarkEnd w:id="113"/>
      <w:bookmarkEnd w:id="114"/>
      <w:bookmarkEnd w:id="115"/>
      <w:bookmarkEnd w:id="116"/>
      <w:bookmarkEnd w:id="117"/>
      <w:bookmarkEnd w:id="118"/>
      <w:bookmarkEnd w:id="119"/>
    </w:p>
    <w:p w14:paraId="273B46EE" w14:textId="77777777" w:rsidR="00AA2F45" w:rsidRPr="00AA2F45" w:rsidRDefault="00AA2F45" w:rsidP="00AA2F45"/>
    <w:p w14:paraId="281CCD5D" w14:textId="77777777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bookmarkStart w:id="120" w:name="_Toc418595703"/>
      <w:bookmarkStart w:id="121" w:name="_Toc430277565"/>
      <w:r>
        <w:rPr>
          <w:rFonts w:ascii="Verdana" w:hAnsi="Verdana"/>
          <w:color w:val="129AB0"/>
          <w:sz w:val="17"/>
          <w:szCs w:val="17"/>
        </w:rPr>
        <w:t xml:space="preserve">State the presence of non-response – both </w:t>
      </w:r>
      <w:r w:rsidR="00952480">
        <w:rPr>
          <w:rFonts w:ascii="Verdana" w:hAnsi="Verdana"/>
          <w:color w:val="129AB0"/>
          <w:sz w:val="17"/>
          <w:szCs w:val="17"/>
        </w:rPr>
        <w:t>unit</w:t>
      </w:r>
      <w:r w:rsidR="00084B34">
        <w:rPr>
          <w:rFonts w:ascii="Verdana" w:hAnsi="Verdana"/>
          <w:color w:val="129AB0"/>
          <w:sz w:val="17"/>
          <w:szCs w:val="17"/>
        </w:rPr>
        <w:t xml:space="preserve"> </w:t>
      </w:r>
      <w:r>
        <w:rPr>
          <w:rFonts w:ascii="Verdana" w:hAnsi="Verdana"/>
          <w:color w:val="129AB0"/>
          <w:sz w:val="17"/>
          <w:szCs w:val="17"/>
        </w:rPr>
        <w:t xml:space="preserve">and item non-response. Describe how </w:t>
      </w:r>
      <w:r w:rsidR="004C596D">
        <w:rPr>
          <w:rFonts w:ascii="Verdana" w:hAnsi="Verdana"/>
          <w:color w:val="129AB0"/>
          <w:sz w:val="17"/>
          <w:szCs w:val="17"/>
        </w:rPr>
        <w:t xml:space="preserve">the </w:t>
      </w:r>
      <w:r>
        <w:rPr>
          <w:rFonts w:ascii="Verdana" w:hAnsi="Verdana"/>
          <w:color w:val="129AB0"/>
          <w:sz w:val="17"/>
          <w:szCs w:val="17"/>
        </w:rPr>
        <w:t xml:space="preserve">non-response affects </w:t>
      </w:r>
      <w:r w:rsidR="00EA24E1">
        <w:rPr>
          <w:rFonts w:ascii="Verdana" w:hAnsi="Verdana"/>
          <w:color w:val="129AB0"/>
          <w:sz w:val="17"/>
          <w:szCs w:val="17"/>
        </w:rPr>
        <w:t xml:space="preserve">the </w:t>
      </w:r>
      <w:r w:rsidR="00084B34">
        <w:rPr>
          <w:rFonts w:ascii="Verdana" w:hAnsi="Verdana"/>
          <w:color w:val="129AB0"/>
          <w:sz w:val="17"/>
          <w:szCs w:val="17"/>
        </w:rPr>
        <w:t>accuracy</w:t>
      </w:r>
      <w:r>
        <w:rPr>
          <w:rFonts w:ascii="Verdana" w:hAnsi="Verdana"/>
          <w:color w:val="129AB0"/>
          <w:sz w:val="17"/>
          <w:szCs w:val="17"/>
        </w:rPr>
        <w:t>.</w:t>
      </w:r>
    </w:p>
    <w:p w14:paraId="73FF2566" w14:textId="77777777" w:rsidR="00FA5E96" w:rsidRPr="005A484A" w:rsidRDefault="00FA5E96" w:rsidP="0077704B">
      <w:pPr>
        <w:pStyle w:val="Rubrik3"/>
        <w:spacing w:before="240" w:after="40"/>
        <w:ind w:left="680" w:hanging="680"/>
        <w:rPr>
          <w:szCs w:val="18"/>
        </w:rPr>
      </w:pPr>
      <w:bookmarkStart w:id="122" w:name="_Toc449949582"/>
      <w:bookmarkStart w:id="123" w:name="_Toc467250870"/>
      <w:bookmarkStart w:id="124" w:name="_Toc467251702"/>
      <w:bookmarkStart w:id="125" w:name="_Toc467482238"/>
      <w:bookmarkStart w:id="126" w:name="_Toc485384344"/>
      <w:r>
        <w:t>2.2.5</w:t>
      </w:r>
      <w:r>
        <w:tab/>
      </w:r>
      <w:r w:rsidR="00084B34">
        <w:t>Data p</w:t>
      </w:r>
      <w:r>
        <w:t>rocessing</w:t>
      </w:r>
      <w:bookmarkEnd w:id="120"/>
      <w:bookmarkEnd w:id="121"/>
      <w:bookmarkEnd w:id="122"/>
      <w:bookmarkEnd w:id="123"/>
      <w:bookmarkEnd w:id="124"/>
      <w:bookmarkEnd w:id="125"/>
      <w:bookmarkEnd w:id="126"/>
    </w:p>
    <w:p w14:paraId="1E4AB83C" w14:textId="77777777" w:rsidR="00AA2F45" w:rsidRPr="00AA2F45" w:rsidRDefault="00AA2F45" w:rsidP="00AA2F45"/>
    <w:p w14:paraId="338AAB24" w14:textId="77777777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bookmarkStart w:id="127" w:name="_Toc418595704"/>
      <w:bookmarkStart w:id="128" w:name="_Toc430277566"/>
      <w:r>
        <w:rPr>
          <w:rFonts w:ascii="Verdana" w:hAnsi="Verdana"/>
          <w:color w:val="129AB0"/>
          <w:sz w:val="17"/>
          <w:szCs w:val="17"/>
        </w:rPr>
        <w:t xml:space="preserve">State any known data processing deficiencies. State how these deficiencies affect </w:t>
      </w:r>
      <w:r w:rsidR="008E227F">
        <w:rPr>
          <w:rFonts w:ascii="Verdana" w:hAnsi="Verdana"/>
          <w:color w:val="129AB0"/>
          <w:sz w:val="17"/>
          <w:szCs w:val="17"/>
        </w:rPr>
        <w:t xml:space="preserve">the </w:t>
      </w:r>
      <w:r w:rsidR="00084B34">
        <w:rPr>
          <w:rFonts w:ascii="Verdana" w:hAnsi="Verdana"/>
          <w:color w:val="129AB0"/>
          <w:sz w:val="17"/>
          <w:szCs w:val="17"/>
        </w:rPr>
        <w:t>accuracy</w:t>
      </w:r>
      <w:r>
        <w:rPr>
          <w:rFonts w:ascii="Verdana" w:hAnsi="Verdana"/>
          <w:color w:val="129AB0"/>
          <w:sz w:val="17"/>
          <w:szCs w:val="17"/>
        </w:rPr>
        <w:t>.</w:t>
      </w:r>
    </w:p>
    <w:p w14:paraId="69D459A5" w14:textId="77777777" w:rsidR="00FA5E96" w:rsidRPr="005A484A" w:rsidRDefault="00FA5E96" w:rsidP="0077704B">
      <w:pPr>
        <w:pStyle w:val="Rubrik3"/>
        <w:spacing w:before="240" w:after="40"/>
        <w:ind w:left="680" w:hanging="680"/>
        <w:rPr>
          <w:szCs w:val="18"/>
        </w:rPr>
      </w:pPr>
      <w:bookmarkStart w:id="129" w:name="_Toc449949583"/>
      <w:bookmarkStart w:id="130" w:name="_Toc467250871"/>
      <w:bookmarkStart w:id="131" w:name="_Toc467251703"/>
      <w:bookmarkStart w:id="132" w:name="_Toc467482239"/>
      <w:bookmarkStart w:id="133" w:name="_Toc485384345"/>
      <w:r>
        <w:t>2.2.6</w:t>
      </w:r>
      <w:r>
        <w:tab/>
        <w:t>Model assumptions</w:t>
      </w:r>
      <w:bookmarkEnd w:id="127"/>
      <w:bookmarkEnd w:id="128"/>
      <w:bookmarkEnd w:id="129"/>
      <w:bookmarkEnd w:id="130"/>
      <w:bookmarkEnd w:id="131"/>
      <w:bookmarkEnd w:id="132"/>
      <w:bookmarkEnd w:id="133"/>
    </w:p>
    <w:p w14:paraId="127FF96B" w14:textId="77777777" w:rsidR="00AA2F45" w:rsidRPr="00AA2F45" w:rsidRDefault="00AA2F45" w:rsidP="00AA2F45"/>
    <w:p w14:paraId="5290359E" w14:textId="77777777" w:rsidR="00582C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bookmarkStart w:id="134" w:name="_Toc92287718"/>
      <w:bookmarkStart w:id="135" w:name="_Toc92298978"/>
      <w:bookmarkStart w:id="136" w:name="_Toc92299133"/>
      <w:bookmarkStart w:id="137" w:name="_Toc92299174"/>
      <w:bookmarkStart w:id="138" w:name="_Toc92299289"/>
      <w:bookmarkStart w:id="139" w:name="_Toc92299433"/>
      <w:bookmarkStart w:id="140" w:name="_Toc92299474"/>
      <w:bookmarkStart w:id="141" w:name="_Toc418595705"/>
      <w:bookmarkStart w:id="142" w:name="_Toc430277567"/>
      <w:r>
        <w:rPr>
          <w:rFonts w:ascii="Verdana" w:hAnsi="Verdana"/>
          <w:color w:val="129AB0"/>
          <w:sz w:val="17"/>
          <w:szCs w:val="17"/>
        </w:rPr>
        <w:t xml:space="preserve">State any model assumptions used in addition to those stated in 2.2.1–2.2.5. Describe how the model assumptions used affect </w:t>
      </w:r>
      <w:r w:rsidR="00EA24E1">
        <w:rPr>
          <w:rFonts w:ascii="Verdana" w:hAnsi="Verdana"/>
          <w:color w:val="129AB0"/>
          <w:sz w:val="17"/>
          <w:szCs w:val="17"/>
        </w:rPr>
        <w:t xml:space="preserve">the </w:t>
      </w:r>
      <w:r w:rsidR="00084B34">
        <w:rPr>
          <w:rFonts w:ascii="Verdana" w:hAnsi="Verdana"/>
          <w:color w:val="129AB0"/>
          <w:sz w:val="17"/>
          <w:szCs w:val="17"/>
        </w:rPr>
        <w:t>accuracy</w:t>
      </w:r>
      <w:r>
        <w:rPr>
          <w:rFonts w:ascii="Verdana" w:hAnsi="Verdana"/>
          <w:color w:val="129AB0"/>
          <w:sz w:val="17"/>
          <w:szCs w:val="17"/>
        </w:rPr>
        <w:t>.</w:t>
      </w:r>
    </w:p>
    <w:p w14:paraId="0165CDA3" w14:textId="77777777" w:rsidR="00FA5E96" w:rsidRPr="005A484A" w:rsidRDefault="00FA5E96" w:rsidP="0077704B">
      <w:pPr>
        <w:pStyle w:val="Rubrik2"/>
        <w:spacing w:before="240" w:after="40"/>
        <w:ind w:left="680" w:hanging="680"/>
        <w:rPr>
          <w:szCs w:val="20"/>
        </w:rPr>
      </w:pPr>
      <w:bookmarkStart w:id="143" w:name="_Toc449949584"/>
      <w:bookmarkStart w:id="144" w:name="_Toc467250872"/>
      <w:bookmarkStart w:id="145" w:name="_Toc467251704"/>
      <w:bookmarkStart w:id="146" w:name="_Toc467482240"/>
      <w:bookmarkStart w:id="147" w:name="_Toc485384346"/>
      <w:r>
        <w:t>2.3</w:t>
      </w:r>
      <w:r>
        <w:tab/>
      </w:r>
      <w:bookmarkEnd w:id="134"/>
      <w:bookmarkEnd w:id="135"/>
      <w:bookmarkEnd w:id="136"/>
      <w:bookmarkEnd w:id="137"/>
      <w:bookmarkEnd w:id="138"/>
      <w:bookmarkEnd w:id="139"/>
      <w:bookmarkEnd w:id="140"/>
      <w:r>
        <w:t>Preliminary statistics compared with final statistics</w:t>
      </w:r>
      <w:bookmarkEnd w:id="141"/>
      <w:bookmarkEnd w:id="142"/>
      <w:bookmarkEnd w:id="143"/>
      <w:bookmarkEnd w:id="144"/>
      <w:bookmarkEnd w:id="145"/>
      <w:bookmarkEnd w:id="146"/>
      <w:bookmarkEnd w:id="147"/>
    </w:p>
    <w:p w14:paraId="398E9485" w14:textId="77777777" w:rsidR="00AA2F45" w:rsidRPr="00AA2F45" w:rsidRDefault="00AA2F45" w:rsidP="00AA2F45"/>
    <w:p w14:paraId="2DE495E6" w14:textId="77777777" w:rsidR="00582C96" w:rsidRPr="0011576B" w:rsidRDefault="008071C1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>State whether any preliminary statistics are produced. Describe the revision</w:t>
      </w:r>
      <w:r w:rsidR="005E51F7">
        <w:rPr>
          <w:rFonts w:ascii="Verdana" w:hAnsi="Verdana"/>
          <w:color w:val="129AB0"/>
          <w:sz w:val="17"/>
          <w:szCs w:val="17"/>
        </w:rPr>
        <w:t>s</w:t>
      </w:r>
      <w:r>
        <w:rPr>
          <w:rFonts w:ascii="Verdana" w:hAnsi="Verdana"/>
          <w:color w:val="129AB0"/>
          <w:sz w:val="17"/>
          <w:szCs w:val="17"/>
        </w:rPr>
        <w:t xml:space="preserve"> during previous survey rounds with regard to size and direction.</w:t>
      </w:r>
    </w:p>
    <w:p w14:paraId="355766DB" w14:textId="77777777" w:rsidR="00FA5E96" w:rsidRPr="00FF0CB7" w:rsidRDefault="00FA5E96" w:rsidP="009115DA">
      <w:pPr>
        <w:pStyle w:val="Rubrik1"/>
        <w:ind w:left="680" w:hanging="680"/>
        <w:rPr>
          <w:sz w:val="24"/>
          <w:szCs w:val="24"/>
        </w:rPr>
      </w:pPr>
      <w:bookmarkStart w:id="148" w:name="_Toc467250873"/>
      <w:bookmarkStart w:id="149" w:name="_Toc467251705"/>
      <w:bookmarkStart w:id="150" w:name="_Toc467482241"/>
      <w:bookmarkStart w:id="151" w:name="_Toc485384347"/>
      <w:r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ab/>
        <w:t>Timeliness and punctuality</w:t>
      </w:r>
      <w:bookmarkEnd w:id="148"/>
      <w:bookmarkEnd w:id="149"/>
      <w:bookmarkEnd w:id="150"/>
      <w:bookmarkEnd w:id="151"/>
    </w:p>
    <w:p w14:paraId="7511B247" w14:textId="77777777" w:rsidR="00FA5E96" w:rsidRPr="009115DA" w:rsidRDefault="009115DA" w:rsidP="009115DA">
      <w:pPr>
        <w:pStyle w:val="Rubrik2"/>
        <w:spacing w:before="240" w:after="40"/>
        <w:ind w:left="709" w:hanging="709"/>
      </w:pPr>
      <w:bookmarkStart w:id="152" w:name="_Toc467250874"/>
      <w:bookmarkStart w:id="153" w:name="_Toc467251706"/>
      <w:bookmarkStart w:id="154" w:name="_Toc467482242"/>
      <w:bookmarkStart w:id="155" w:name="_Toc485384348"/>
      <w:r w:rsidRPr="00CE6EBB">
        <w:t>3.1</w:t>
      </w:r>
      <w:r w:rsidRPr="00CE6EBB">
        <w:tab/>
      </w:r>
      <w:r w:rsidR="00FA5E96" w:rsidRPr="00CE6EBB">
        <w:t>Production time</w:t>
      </w:r>
      <w:bookmarkEnd w:id="152"/>
      <w:bookmarkEnd w:id="153"/>
      <w:bookmarkEnd w:id="154"/>
      <w:bookmarkEnd w:id="155"/>
    </w:p>
    <w:p w14:paraId="42F13C03" w14:textId="77777777" w:rsidR="00AA2F45" w:rsidRPr="00AA2F45" w:rsidRDefault="00AA2F45" w:rsidP="00AA2F45"/>
    <w:p w14:paraId="3B98206C" w14:textId="77777777" w:rsidR="00732841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State the time lag between the end point of the reference </w:t>
      </w:r>
      <w:r w:rsidR="002A0531">
        <w:rPr>
          <w:rFonts w:ascii="Verdana" w:hAnsi="Verdana"/>
          <w:color w:val="129AB0"/>
          <w:sz w:val="17"/>
          <w:szCs w:val="17"/>
        </w:rPr>
        <w:t xml:space="preserve">time </w:t>
      </w:r>
      <w:r>
        <w:rPr>
          <w:rFonts w:ascii="Verdana" w:hAnsi="Verdana"/>
          <w:color w:val="129AB0"/>
          <w:sz w:val="17"/>
          <w:szCs w:val="17"/>
        </w:rPr>
        <w:t xml:space="preserve">and the point </w:t>
      </w:r>
      <w:r w:rsidR="002A0531">
        <w:rPr>
          <w:rFonts w:ascii="Verdana" w:hAnsi="Verdana"/>
          <w:color w:val="129AB0"/>
          <w:sz w:val="17"/>
          <w:szCs w:val="17"/>
        </w:rPr>
        <w:t xml:space="preserve">in </w:t>
      </w:r>
      <w:r>
        <w:rPr>
          <w:rFonts w:ascii="Verdana" w:hAnsi="Verdana"/>
          <w:color w:val="129AB0"/>
          <w:sz w:val="17"/>
          <w:szCs w:val="17"/>
        </w:rPr>
        <w:t xml:space="preserve">time when the statistics are </w:t>
      </w:r>
      <w:r w:rsidR="005E51F7">
        <w:rPr>
          <w:rFonts w:ascii="Verdana" w:hAnsi="Verdana"/>
          <w:color w:val="129AB0"/>
          <w:sz w:val="17"/>
          <w:szCs w:val="17"/>
        </w:rPr>
        <w:t>disseminated</w:t>
      </w:r>
      <w:r>
        <w:rPr>
          <w:rFonts w:ascii="Verdana" w:hAnsi="Verdana"/>
          <w:color w:val="129AB0"/>
          <w:sz w:val="17"/>
          <w:szCs w:val="17"/>
        </w:rPr>
        <w:t>. State the production times for both preliminary and final statistics.</w:t>
      </w:r>
    </w:p>
    <w:p w14:paraId="5620A733" w14:textId="77777777"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156" w:name="_Toc467250875"/>
      <w:bookmarkStart w:id="157" w:name="_Toc467251707"/>
      <w:bookmarkStart w:id="158" w:name="_Toc467482243"/>
      <w:bookmarkStart w:id="159" w:name="_Toc485384349"/>
      <w:r>
        <w:rPr>
          <w:sz w:val="20"/>
          <w:szCs w:val="20"/>
        </w:rPr>
        <w:t>3.2</w:t>
      </w:r>
      <w:r>
        <w:rPr>
          <w:sz w:val="20"/>
          <w:szCs w:val="20"/>
        </w:rPr>
        <w:tab/>
      </w:r>
      <w:r w:rsidRPr="00417A42">
        <w:rPr>
          <w:szCs w:val="20"/>
        </w:rPr>
        <w:t>Frequency</w:t>
      </w:r>
      <w:bookmarkEnd w:id="156"/>
      <w:bookmarkEnd w:id="157"/>
      <w:bookmarkEnd w:id="158"/>
      <w:bookmarkEnd w:id="159"/>
    </w:p>
    <w:p w14:paraId="3DBB32CF" w14:textId="77777777" w:rsidR="00AA2F45" w:rsidRPr="00AA2F45" w:rsidRDefault="00AA2F45" w:rsidP="00AA2F45"/>
    <w:p w14:paraId="5198FC86" w14:textId="77777777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State the periodicity of the reference </w:t>
      </w:r>
      <w:r w:rsidR="00D8428A">
        <w:rPr>
          <w:rFonts w:ascii="Verdana" w:hAnsi="Verdana"/>
          <w:color w:val="129AB0"/>
          <w:sz w:val="17"/>
          <w:szCs w:val="17"/>
        </w:rPr>
        <w:t xml:space="preserve">time </w:t>
      </w:r>
      <w:r>
        <w:rPr>
          <w:rFonts w:ascii="Verdana" w:hAnsi="Verdana"/>
          <w:color w:val="129AB0"/>
          <w:sz w:val="17"/>
          <w:szCs w:val="17"/>
        </w:rPr>
        <w:t>of the statistics, data collection</w:t>
      </w:r>
      <w:r w:rsidR="004C596D">
        <w:rPr>
          <w:rFonts w:ascii="Verdana" w:hAnsi="Verdana"/>
          <w:color w:val="129AB0"/>
          <w:sz w:val="17"/>
          <w:szCs w:val="17"/>
        </w:rPr>
        <w:t>,</w:t>
      </w:r>
      <w:r>
        <w:rPr>
          <w:rFonts w:ascii="Verdana" w:hAnsi="Verdana"/>
          <w:color w:val="129AB0"/>
          <w:sz w:val="17"/>
          <w:szCs w:val="17"/>
        </w:rPr>
        <w:t xml:space="preserve"> and </w:t>
      </w:r>
      <w:r w:rsidR="00CB21A4">
        <w:rPr>
          <w:rFonts w:ascii="Verdana" w:hAnsi="Verdana"/>
          <w:color w:val="129AB0"/>
          <w:sz w:val="17"/>
          <w:szCs w:val="17"/>
        </w:rPr>
        <w:t>dissemination</w:t>
      </w:r>
      <w:r>
        <w:rPr>
          <w:rFonts w:ascii="Verdana" w:hAnsi="Verdana"/>
          <w:color w:val="129AB0"/>
          <w:sz w:val="17"/>
          <w:szCs w:val="17"/>
        </w:rPr>
        <w:t>. Explain any differences among these periodicities.</w:t>
      </w:r>
    </w:p>
    <w:p w14:paraId="751C8BE6" w14:textId="77777777"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160" w:name="_Toc467250876"/>
      <w:bookmarkStart w:id="161" w:name="_Toc467251708"/>
      <w:bookmarkStart w:id="162" w:name="_Toc467482244"/>
      <w:bookmarkStart w:id="163" w:name="_Toc485384350"/>
      <w:r>
        <w:rPr>
          <w:sz w:val="20"/>
          <w:szCs w:val="20"/>
        </w:rPr>
        <w:t>3.3</w:t>
      </w:r>
      <w:r>
        <w:rPr>
          <w:sz w:val="20"/>
          <w:szCs w:val="20"/>
        </w:rPr>
        <w:tab/>
      </w:r>
      <w:r w:rsidRPr="00417A42">
        <w:rPr>
          <w:szCs w:val="20"/>
        </w:rPr>
        <w:t>Punctuality</w:t>
      </w:r>
      <w:bookmarkEnd w:id="160"/>
      <w:bookmarkEnd w:id="161"/>
      <w:bookmarkEnd w:id="162"/>
      <w:bookmarkEnd w:id="163"/>
    </w:p>
    <w:p w14:paraId="632FF3FC" w14:textId="77777777" w:rsidR="00AA2F45" w:rsidRPr="00AA2F45" w:rsidRDefault="00AA2F45" w:rsidP="00AA2F45"/>
    <w:p w14:paraId="41AFE715" w14:textId="77777777" w:rsidR="00582C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State whether the statistics have been </w:t>
      </w:r>
      <w:r w:rsidR="00CB21A4">
        <w:rPr>
          <w:rFonts w:ascii="Verdana" w:hAnsi="Verdana"/>
          <w:color w:val="129AB0"/>
          <w:sz w:val="17"/>
          <w:szCs w:val="17"/>
        </w:rPr>
        <w:t xml:space="preserve">disseminated </w:t>
      </w:r>
      <w:r>
        <w:rPr>
          <w:rFonts w:ascii="Verdana" w:hAnsi="Verdana"/>
          <w:color w:val="129AB0"/>
          <w:sz w:val="17"/>
          <w:szCs w:val="17"/>
        </w:rPr>
        <w:t xml:space="preserve">according to the </w:t>
      </w:r>
      <w:r w:rsidR="002843DE">
        <w:rPr>
          <w:rFonts w:ascii="Verdana" w:hAnsi="Verdana"/>
          <w:color w:val="129AB0"/>
          <w:sz w:val="17"/>
          <w:szCs w:val="17"/>
        </w:rPr>
        <w:t xml:space="preserve">Release </w:t>
      </w:r>
      <w:r w:rsidR="00A02E3B">
        <w:rPr>
          <w:rFonts w:ascii="Verdana" w:hAnsi="Verdana"/>
          <w:color w:val="129AB0"/>
          <w:sz w:val="17"/>
          <w:szCs w:val="17"/>
        </w:rPr>
        <w:t>calendar</w:t>
      </w:r>
      <w:r>
        <w:rPr>
          <w:rFonts w:ascii="Verdana" w:hAnsi="Verdana"/>
          <w:color w:val="129AB0"/>
          <w:sz w:val="17"/>
          <w:szCs w:val="17"/>
        </w:rPr>
        <w:t>.</w:t>
      </w:r>
    </w:p>
    <w:p w14:paraId="1440F6FC" w14:textId="77777777" w:rsidR="00FA5E96" w:rsidRPr="00FF0CB7" w:rsidRDefault="00FA5E96" w:rsidP="0077704B">
      <w:pPr>
        <w:pStyle w:val="Rubrik1"/>
        <w:ind w:left="680" w:hanging="680"/>
        <w:rPr>
          <w:sz w:val="24"/>
          <w:szCs w:val="24"/>
        </w:rPr>
      </w:pPr>
      <w:bookmarkStart w:id="164" w:name="_Toc467250877"/>
      <w:bookmarkStart w:id="165" w:name="_Toc467251709"/>
      <w:bookmarkStart w:id="166" w:name="_Toc467482245"/>
      <w:bookmarkStart w:id="167" w:name="_Toc485384351"/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D8428A">
        <w:rPr>
          <w:sz w:val="24"/>
          <w:szCs w:val="24"/>
        </w:rPr>
        <w:t xml:space="preserve">Accessibility </w:t>
      </w:r>
      <w:r>
        <w:rPr>
          <w:sz w:val="24"/>
          <w:szCs w:val="24"/>
        </w:rPr>
        <w:t>and clarity</w:t>
      </w:r>
      <w:bookmarkEnd w:id="164"/>
      <w:bookmarkEnd w:id="165"/>
      <w:bookmarkEnd w:id="166"/>
      <w:bookmarkEnd w:id="167"/>
    </w:p>
    <w:p w14:paraId="1B4FD9AC" w14:textId="77777777"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168" w:name="_Toc467250878"/>
      <w:bookmarkStart w:id="169" w:name="_Toc467251710"/>
      <w:bookmarkStart w:id="170" w:name="_Toc467482246"/>
      <w:bookmarkStart w:id="171" w:name="_Toc485384352"/>
      <w:r>
        <w:rPr>
          <w:sz w:val="20"/>
          <w:szCs w:val="20"/>
        </w:rPr>
        <w:t>4.1</w:t>
      </w:r>
      <w:r>
        <w:rPr>
          <w:sz w:val="20"/>
          <w:szCs w:val="20"/>
        </w:rPr>
        <w:tab/>
      </w:r>
      <w:r w:rsidRPr="00417A42">
        <w:rPr>
          <w:szCs w:val="20"/>
        </w:rPr>
        <w:t xml:space="preserve">Access to </w:t>
      </w:r>
      <w:r w:rsidR="00E070F9" w:rsidRPr="00417A42">
        <w:rPr>
          <w:szCs w:val="20"/>
        </w:rPr>
        <w:t xml:space="preserve">the </w:t>
      </w:r>
      <w:r w:rsidRPr="00417A42">
        <w:rPr>
          <w:szCs w:val="20"/>
        </w:rPr>
        <w:t>statistics</w:t>
      </w:r>
      <w:bookmarkEnd w:id="168"/>
      <w:bookmarkEnd w:id="169"/>
      <w:bookmarkEnd w:id="170"/>
      <w:bookmarkEnd w:id="171"/>
    </w:p>
    <w:p w14:paraId="615E50D5" w14:textId="77777777" w:rsidR="00AA2F45" w:rsidRPr="00AA2F45" w:rsidRDefault="00AA2F45" w:rsidP="00AA2F45"/>
    <w:p w14:paraId="7A4FE1CD" w14:textId="77777777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State the distribution channels used to </w:t>
      </w:r>
      <w:r w:rsidR="001E3451">
        <w:rPr>
          <w:rFonts w:ascii="Verdana" w:hAnsi="Verdana"/>
          <w:color w:val="129AB0"/>
          <w:sz w:val="17"/>
          <w:szCs w:val="17"/>
        </w:rPr>
        <w:t>convey</w:t>
      </w:r>
      <w:r w:rsidR="002843DE">
        <w:rPr>
          <w:rFonts w:ascii="Verdana" w:hAnsi="Verdana"/>
          <w:color w:val="129AB0"/>
          <w:sz w:val="17"/>
          <w:szCs w:val="17"/>
        </w:rPr>
        <w:t xml:space="preserve"> </w:t>
      </w:r>
      <w:r>
        <w:rPr>
          <w:rFonts w:ascii="Verdana" w:hAnsi="Verdana"/>
          <w:color w:val="129AB0"/>
          <w:sz w:val="17"/>
          <w:szCs w:val="17"/>
        </w:rPr>
        <w:t>the statistics.</w:t>
      </w:r>
    </w:p>
    <w:p w14:paraId="65968149" w14:textId="5A3AB4A8"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172" w:name="_Toc467250879"/>
      <w:bookmarkStart w:id="173" w:name="_Toc467251711"/>
      <w:bookmarkStart w:id="174" w:name="_Toc467482247"/>
      <w:bookmarkStart w:id="175" w:name="_Toc485384353"/>
      <w:r>
        <w:rPr>
          <w:sz w:val="20"/>
          <w:szCs w:val="20"/>
        </w:rPr>
        <w:t>4.2</w:t>
      </w:r>
      <w:r>
        <w:rPr>
          <w:sz w:val="20"/>
          <w:szCs w:val="20"/>
        </w:rPr>
        <w:tab/>
      </w:r>
      <w:r w:rsidR="002C7F00" w:rsidRPr="00417A42">
        <w:rPr>
          <w:szCs w:val="20"/>
        </w:rPr>
        <w:t>Possibility</w:t>
      </w:r>
      <w:r w:rsidRPr="00417A42">
        <w:rPr>
          <w:szCs w:val="20"/>
        </w:rPr>
        <w:t xml:space="preserve"> </w:t>
      </w:r>
      <w:r w:rsidR="002C7F00" w:rsidRPr="00417A42">
        <w:rPr>
          <w:szCs w:val="20"/>
        </w:rPr>
        <w:t xml:space="preserve">of </w:t>
      </w:r>
      <w:r w:rsidRPr="00417A42">
        <w:rPr>
          <w:szCs w:val="20"/>
        </w:rPr>
        <w:t>additional statistics</w:t>
      </w:r>
      <w:bookmarkEnd w:id="172"/>
      <w:bookmarkEnd w:id="173"/>
      <w:bookmarkEnd w:id="174"/>
      <w:bookmarkEnd w:id="175"/>
    </w:p>
    <w:p w14:paraId="59EACB9F" w14:textId="77777777" w:rsidR="00AA2F45" w:rsidRPr="00AA2F45" w:rsidRDefault="00AA2F45" w:rsidP="00AA2F45"/>
    <w:p w14:paraId="1F928781" w14:textId="77777777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>State the extent to which users may obtain access to statistics that have not been produced but can be produced based on existing data.</w:t>
      </w:r>
    </w:p>
    <w:p w14:paraId="53651330" w14:textId="77777777"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176" w:name="_Toc467250880"/>
      <w:bookmarkStart w:id="177" w:name="_Toc467251712"/>
      <w:bookmarkStart w:id="178" w:name="_Toc467482248"/>
      <w:bookmarkStart w:id="179" w:name="_Toc485384354"/>
      <w:r>
        <w:rPr>
          <w:sz w:val="20"/>
          <w:szCs w:val="20"/>
        </w:rPr>
        <w:t>4.3</w:t>
      </w:r>
      <w:r w:rsidRPr="00417A42">
        <w:rPr>
          <w:szCs w:val="20"/>
        </w:rPr>
        <w:tab/>
        <w:t>Presentation</w:t>
      </w:r>
      <w:bookmarkEnd w:id="176"/>
      <w:bookmarkEnd w:id="177"/>
      <w:bookmarkEnd w:id="178"/>
      <w:bookmarkEnd w:id="179"/>
    </w:p>
    <w:p w14:paraId="679E0289" w14:textId="77777777" w:rsidR="00AA2F45" w:rsidRPr="00AA2F45" w:rsidRDefault="00AA2F45" w:rsidP="00AA2F45"/>
    <w:p w14:paraId="33D42367" w14:textId="77777777" w:rsidR="00FA5E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>Describe how the statistical information is presented and visualised.</w:t>
      </w:r>
    </w:p>
    <w:p w14:paraId="6C5EF3E4" w14:textId="77777777"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180" w:name="_Toc467250881"/>
      <w:bookmarkStart w:id="181" w:name="_Toc467251713"/>
      <w:bookmarkStart w:id="182" w:name="_Toc467482249"/>
      <w:bookmarkStart w:id="183" w:name="_Toc485384355"/>
      <w:r>
        <w:rPr>
          <w:sz w:val="20"/>
          <w:szCs w:val="20"/>
        </w:rPr>
        <w:t>4.4</w:t>
      </w:r>
      <w:r>
        <w:rPr>
          <w:sz w:val="20"/>
          <w:szCs w:val="20"/>
        </w:rPr>
        <w:tab/>
      </w:r>
      <w:r w:rsidRPr="00417A42">
        <w:rPr>
          <w:szCs w:val="20"/>
        </w:rPr>
        <w:t>Documentation</w:t>
      </w:r>
      <w:bookmarkEnd w:id="180"/>
      <w:bookmarkEnd w:id="181"/>
      <w:bookmarkEnd w:id="182"/>
      <w:bookmarkEnd w:id="183"/>
    </w:p>
    <w:p w14:paraId="11BF6AFE" w14:textId="77777777" w:rsidR="00AA2F45" w:rsidRPr="00AA2F45" w:rsidRDefault="00AA2F45" w:rsidP="00AA2F45"/>
    <w:p w14:paraId="77783ACE" w14:textId="77777777" w:rsidR="00582C96" w:rsidRPr="0011576B" w:rsidRDefault="00FA5E96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State the </w:t>
      </w:r>
      <w:r w:rsidR="002843DE">
        <w:rPr>
          <w:rFonts w:ascii="Verdana" w:hAnsi="Verdana"/>
          <w:color w:val="129AB0"/>
          <w:sz w:val="17"/>
          <w:szCs w:val="17"/>
        </w:rPr>
        <w:t xml:space="preserve">possibilities </w:t>
      </w:r>
      <w:r w:rsidR="008E227F">
        <w:rPr>
          <w:rFonts w:ascii="Verdana" w:hAnsi="Verdana"/>
          <w:color w:val="129AB0"/>
          <w:sz w:val="17"/>
          <w:szCs w:val="17"/>
        </w:rPr>
        <w:t xml:space="preserve">that exist </w:t>
      </w:r>
      <w:r w:rsidR="002843DE">
        <w:rPr>
          <w:rFonts w:ascii="Verdana" w:hAnsi="Verdana"/>
          <w:color w:val="129AB0"/>
          <w:sz w:val="17"/>
          <w:szCs w:val="17"/>
        </w:rPr>
        <w:t>to</w:t>
      </w:r>
      <w:r>
        <w:rPr>
          <w:rFonts w:ascii="Verdana" w:hAnsi="Verdana"/>
          <w:color w:val="129AB0"/>
          <w:sz w:val="17"/>
          <w:szCs w:val="17"/>
        </w:rPr>
        <w:t xml:space="preserve"> access information</w:t>
      </w:r>
      <w:r w:rsidR="008E227F">
        <w:rPr>
          <w:rFonts w:ascii="Verdana" w:hAnsi="Verdana"/>
          <w:color w:val="129AB0"/>
          <w:sz w:val="17"/>
          <w:szCs w:val="17"/>
        </w:rPr>
        <w:t xml:space="preserve"> which</w:t>
      </w:r>
      <w:r w:rsidR="00B62564">
        <w:rPr>
          <w:rFonts w:ascii="Verdana" w:hAnsi="Verdana"/>
          <w:color w:val="129AB0"/>
          <w:sz w:val="17"/>
          <w:szCs w:val="17"/>
        </w:rPr>
        <w:t xml:space="preserve"> facilitate</w:t>
      </w:r>
      <w:r w:rsidR="008E227F">
        <w:rPr>
          <w:rFonts w:ascii="Verdana" w:hAnsi="Verdana"/>
          <w:color w:val="129AB0"/>
          <w:sz w:val="17"/>
          <w:szCs w:val="17"/>
        </w:rPr>
        <w:t>s</w:t>
      </w:r>
      <w:r w:rsidR="00B2197E">
        <w:rPr>
          <w:rFonts w:ascii="Verdana" w:hAnsi="Verdana"/>
          <w:color w:val="129AB0"/>
          <w:sz w:val="17"/>
          <w:szCs w:val="17"/>
        </w:rPr>
        <w:t xml:space="preserve"> </w:t>
      </w:r>
      <w:r>
        <w:rPr>
          <w:rFonts w:ascii="Verdana" w:hAnsi="Verdana"/>
          <w:color w:val="129AB0"/>
          <w:sz w:val="17"/>
          <w:szCs w:val="17"/>
        </w:rPr>
        <w:t>the understanding and interpretation of the statistics.</w:t>
      </w:r>
    </w:p>
    <w:p w14:paraId="5A74FB4D" w14:textId="77777777" w:rsidR="00FA5E96" w:rsidRPr="00FF0CB7" w:rsidRDefault="00FA5E96" w:rsidP="0077704B">
      <w:pPr>
        <w:pStyle w:val="Rubrik1"/>
        <w:ind w:left="680" w:hanging="680"/>
        <w:rPr>
          <w:sz w:val="24"/>
          <w:szCs w:val="24"/>
        </w:rPr>
      </w:pPr>
      <w:bookmarkStart w:id="184" w:name="_Toc467250882"/>
      <w:bookmarkStart w:id="185" w:name="_Toc467251714"/>
      <w:bookmarkStart w:id="186" w:name="_Toc467482250"/>
      <w:bookmarkStart w:id="187" w:name="_Toc485384356"/>
      <w:r>
        <w:rPr>
          <w:sz w:val="24"/>
          <w:szCs w:val="24"/>
        </w:rPr>
        <w:t>5</w:t>
      </w:r>
      <w:r>
        <w:rPr>
          <w:sz w:val="24"/>
          <w:szCs w:val="24"/>
        </w:rPr>
        <w:tab/>
        <w:t>Comparability and coherence</w:t>
      </w:r>
      <w:bookmarkEnd w:id="184"/>
      <w:bookmarkEnd w:id="185"/>
      <w:bookmarkEnd w:id="186"/>
      <w:bookmarkEnd w:id="187"/>
    </w:p>
    <w:p w14:paraId="54D9AC96" w14:textId="77777777"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188" w:name="_Toc467250883"/>
      <w:bookmarkStart w:id="189" w:name="_Toc467251715"/>
      <w:bookmarkStart w:id="190" w:name="_Toc467482251"/>
      <w:bookmarkStart w:id="191" w:name="_Toc485384357"/>
      <w:r>
        <w:rPr>
          <w:sz w:val="20"/>
          <w:szCs w:val="20"/>
        </w:rPr>
        <w:t>5.1</w:t>
      </w:r>
      <w:r>
        <w:rPr>
          <w:sz w:val="20"/>
          <w:szCs w:val="20"/>
        </w:rPr>
        <w:tab/>
      </w:r>
      <w:r w:rsidRPr="00417A42">
        <w:rPr>
          <w:szCs w:val="20"/>
        </w:rPr>
        <w:t>Comparability over time</w:t>
      </w:r>
      <w:bookmarkEnd w:id="188"/>
      <w:bookmarkEnd w:id="189"/>
      <w:bookmarkEnd w:id="190"/>
      <w:bookmarkEnd w:id="191"/>
    </w:p>
    <w:p w14:paraId="3DBEDABF" w14:textId="77777777" w:rsidR="00AA2F45" w:rsidRPr="00AA2F45" w:rsidRDefault="00AA2F45" w:rsidP="00AA2F45"/>
    <w:p w14:paraId="5DDAAC93" w14:textId="77777777" w:rsidR="00FA5E96" w:rsidRPr="0011576B" w:rsidRDefault="00487B18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>Describe the extent to which it is possible to make comparisons over time.</w:t>
      </w:r>
    </w:p>
    <w:p w14:paraId="291B5F6A" w14:textId="77777777"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192" w:name="_Toc467250884"/>
      <w:bookmarkStart w:id="193" w:name="_Toc467251716"/>
      <w:bookmarkStart w:id="194" w:name="_Toc467482252"/>
      <w:bookmarkStart w:id="195" w:name="_Toc485384358"/>
      <w:r>
        <w:rPr>
          <w:sz w:val="20"/>
          <w:szCs w:val="20"/>
        </w:rPr>
        <w:t>5.2</w:t>
      </w:r>
      <w:r>
        <w:rPr>
          <w:sz w:val="20"/>
          <w:szCs w:val="20"/>
        </w:rPr>
        <w:tab/>
      </w:r>
      <w:r w:rsidRPr="00417A42">
        <w:rPr>
          <w:szCs w:val="20"/>
        </w:rPr>
        <w:t>Comparability among groups</w:t>
      </w:r>
      <w:bookmarkEnd w:id="192"/>
      <w:bookmarkEnd w:id="193"/>
      <w:bookmarkEnd w:id="194"/>
      <w:bookmarkEnd w:id="195"/>
    </w:p>
    <w:p w14:paraId="1A284173" w14:textId="77777777" w:rsidR="00AA2F45" w:rsidRPr="00AA2F45" w:rsidRDefault="00AA2F45" w:rsidP="00AA2F45"/>
    <w:p w14:paraId="15638763" w14:textId="77777777" w:rsidR="00FA5E96" w:rsidRDefault="00487B18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>Describe the extent to which it is possible to make comparisons among different groups. These</w:t>
      </w:r>
      <w:r w:rsidR="00F15907">
        <w:rPr>
          <w:rFonts w:ascii="Verdana" w:hAnsi="Verdana"/>
          <w:color w:val="129AB0"/>
          <w:sz w:val="17"/>
          <w:szCs w:val="17"/>
        </w:rPr>
        <w:t xml:space="preserve"> normally comprise </w:t>
      </w:r>
      <w:r>
        <w:rPr>
          <w:rFonts w:ascii="Verdana" w:hAnsi="Verdana"/>
          <w:color w:val="129AB0"/>
          <w:sz w:val="17"/>
          <w:szCs w:val="17"/>
        </w:rPr>
        <w:t>study domains.</w:t>
      </w:r>
    </w:p>
    <w:p w14:paraId="264D93B1" w14:textId="77777777"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196" w:name="_Toc467250885"/>
      <w:bookmarkStart w:id="197" w:name="_Toc467251717"/>
      <w:bookmarkStart w:id="198" w:name="_Toc467482253"/>
      <w:bookmarkStart w:id="199" w:name="_Toc485384359"/>
      <w:r>
        <w:rPr>
          <w:sz w:val="20"/>
          <w:szCs w:val="20"/>
        </w:rPr>
        <w:lastRenderedPageBreak/>
        <w:t>5.3</w:t>
      </w:r>
      <w:r w:rsidRPr="00417A42">
        <w:rPr>
          <w:szCs w:val="20"/>
        </w:rPr>
        <w:tab/>
        <w:t>Other coherence</w:t>
      </w:r>
      <w:bookmarkEnd w:id="196"/>
      <w:bookmarkEnd w:id="197"/>
      <w:bookmarkEnd w:id="198"/>
      <w:bookmarkEnd w:id="199"/>
    </w:p>
    <w:p w14:paraId="0927C605" w14:textId="77777777" w:rsidR="00AA2F45" w:rsidRPr="00AA2F45" w:rsidRDefault="00AA2F45" w:rsidP="00AA2F45"/>
    <w:p w14:paraId="55E463B0" w14:textId="77777777" w:rsidR="00FA5E96" w:rsidRPr="0011576B" w:rsidRDefault="00487B18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Describe the extent to which it is possible to </w:t>
      </w:r>
      <w:r w:rsidR="008E227F">
        <w:rPr>
          <w:rFonts w:ascii="Verdana" w:hAnsi="Verdana"/>
          <w:color w:val="129AB0"/>
          <w:sz w:val="17"/>
          <w:szCs w:val="17"/>
        </w:rPr>
        <w:t xml:space="preserve">combine </w:t>
      </w:r>
      <w:r>
        <w:rPr>
          <w:rFonts w:ascii="Verdana" w:hAnsi="Verdana"/>
          <w:color w:val="129AB0"/>
          <w:sz w:val="17"/>
          <w:szCs w:val="17"/>
        </w:rPr>
        <w:t>the statistical values for other purposes than those stated in 5.1 and 5.2.</w:t>
      </w:r>
    </w:p>
    <w:p w14:paraId="35D147C8" w14:textId="77777777"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200" w:name="_Toc467250886"/>
      <w:bookmarkStart w:id="201" w:name="_Toc467251718"/>
      <w:bookmarkStart w:id="202" w:name="_Toc467482254"/>
      <w:bookmarkStart w:id="203" w:name="_Toc485384360"/>
      <w:r>
        <w:rPr>
          <w:sz w:val="20"/>
          <w:szCs w:val="20"/>
        </w:rPr>
        <w:t>5.4</w:t>
      </w:r>
      <w:r>
        <w:rPr>
          <w:sz w:val="20"/>
          <w:szCs w:val="20"/>
        </w:rPr>
        <w:tab/>
      </w:r>
      <w:r w:rsidRPr="00417A42">
        <w:rPr>
          <w:szCs w:val="20"/>
        </w:rPr>
        <w:t xml:space="preserve">Numerical </w:t>
      </w:r>
      <w:bookmarkEnd w:id="200"/>
      <w:bookmarkEnd w:id="201"/>
      <w:bookmarkEnd w:id="202"/>
      <w:r w:rsidR="00084B34" w:rsidRPr="00417A42">
        <w:rPr>
          <w:szCs w:val="20"/>
        </w:rPr>
        <w:t>consistency</w:t>
      </w:r>
      <w:bookmarkEnd w:id="203"/>
    </w:p>
    <w:p w14:paraId="38BB8C43" w14:textId="77777777" w:rsidR="00AA2F45" w:rsidRPr="00AA2F45" w:rsidRDefault="00AA2F45" w:rsidP="00AA2F45"/>
    <w:p w14:paraId="0E00C08F" w14:textId="77777777" w:rsidR="00FA5E96" w:rsidRPr="0011576B" w:rsidRDefault="00487B18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State whether there are any deficiencies in the numerical </w:t>
      </w:r>
      <w:r w:rsidR="00084B34">
        <w:rPr>
          <w:rFonts w:ascii="Verdana" w:hAnsi="Verdana"/>
          <w:color w:val="129AB0"/>
          <w:sz w:val="17"/>
          <w:szCs w:val="17"/>
        </w:rPr>
        <w:t xml:space="preserve">consistency </w:t>
      </w:r>
      <w:r>
        <w:rPr>
          <w:rFonts w:ascii="Verdana" w:hAnsi="Verdana"/>
          <w:color w:val="129AB0"/>
          <w:sz w:val="17"/>
          <w:szCs w:val="17"/>
        </w:rPr>
        <w:t>between different statistical values.</w:t>
      </w:r>
    </w:p>
    <w:p w14:paraId="4DE7D5BC" w14:textId="77777777" w:rsidR="009E07ED" w:rsidRDefault="009E07ED" w:rsidP="005A3C47">
      <w:pPr>
        <w:pStyle w:val="Rubrik"/>
        <w:spacing w:before="240" w:after="40"/>
        <w:ind w:left="851" w:hanging="851"/>
        <w:rPr>
          <w:rFonts w:ascii="Arial" w:hAnsi="Arial"/>
          <w:b/>
          <w:sz w:val="28"/>
          <w:szCs w:val="28"/>
        </w:rPr>
      </w:pPr>
      <w:bookmarkStart w:id="204" w:name="_Toc467250887"/>
      <w:bookmarkStart w:id="205" w:name="_Toc467251719"/>
      <w:bookmarkStart w:id="206" w:name="_Toc467482255"/>
      <w:bookmarkStart w:id="207" w:name="_Toc485384361"/>
    </w:p>
    <w:p w14:paraId="51FF7872" w14:textId="77777777" w:rsidR="009E07ED" w:rsidRDefault="009E07ED" w:rsidP="005A3C47">
      <w:pPr>
        <w:pStyle w:val="Rubrik"/>
        <w:spacing w:before="240" w:after="40"/>
        <w:ind w:left="851" w:hanging="851"/>
        <w:rPr>
          <w:rFonts w:ascii="Arial" w:hAnsi="Arial"/>
          <w:b/>
          <w:sz w:val="28"/>
          <w:szCs w:val="28"/>
        </w:rPr>
      </w:pPr>
    </w:p>
    <w:p w14:paraId="50BC7D83" w14:textId="77777777" w:rsidR="00922401" w:rsidRPr="00FF0CB7" w:rsidRDefault="00C95FB4" w:rsidP="005A3C47">
      <w:pPr>
        <w:pStyle w:val="Rubrik"/>
        <w:spacing w:before="240" w:after="40"/>
        <w:ind w:left="851" w:hanging="851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General information</w:t>
      </w:r>
      <w:bookmarkEnd w:id="204"/>
      <w:bookmarkEnd w:id="205"/>
      <w:bookmarkEnd w:id="206"/>
      <w:bookmarkEnd w:id="207"/>
    </w:p>
    <w:p w14:paraId="6A27EB18" w14:textId="77777777" w:rsidR="00922401" w:rsidRPr="00FF0CB7" w:rsidRDefault="00C9452D" w:rsidP="0077704B">
      <w:pPr>
        <w:pStyle w:val="Rubrik1"/>
        <w:ind w:left="680" w:hanging="680"/>
        <w:rPr>
          <w:sz w:val="24"/>
          <w:szCs w:val="24"/>
        </w:rPr>
      </w:pPr>
      <w:bookmarkStart w:id="208" w:name="_Toc435767592"/>
      <w:bookmarkStart w:id="209" w:name="_Toc467250888"/>
      <w:bookmarkStart w:id="210" w:name="_Toc467251720"/>
      <w:bookmarkStart w:id="211" w:name="_Toc467482256"/>
      <w:bookmarkStart w:id="212" w:name="_Toc485384362"/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  <w:bookmarkEnd w:id="208"/>
      <w:r>
        <w:rPr>
          <w:sz w:val="24"/>
          <w:szCs w:val="24"/>
        </w:rPr>
        <w:t>The classification Official Statistics of Sweden</w:t>
      </w:r>
      <w:bookmarkEnd w:id="209"/>
      <w:bookmarkEnd w:id="210"/>
      <w:bookmarkEnd w:id="211"/>
      <w:bookmarkEnd w:id="212"/>
    </w:p>
    <w:p w14:paraId="1872F620" w14:textId="77777777" w:rsidR="00CF2F52" w:rsidRPr="007B5482" w:rsidRDefault="00CF2F52" w:rsidP="00CF2F52">
      <w:p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lang w:eastAsia="sv-SE"/>
        </w:rPr>
      </w:pPr>
    </w:p>
    <w:p w14:paraId="0D58ED83" w14:textId="77777777" w:rsidR="00503EA7" w:rsidRPr="00A21E99" w:rsidRDefault="00822998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When official statistics are made </w:t>
      </w:r>
      <w:r w:rsidR="005E51F7">
        <w:rPr>
          <w:rFonts w:ascii="Verdana" w:hAnsi="Verdana"/>
          <w:color w:val="129AB0"/>
          <w:sz w:val="17"/>
          <w:szCs w:val="17"/>
        </w:rPr>
        <w:t>accessible</w:t>
      </w:r>
      <w:r>
        <w:rPr>
          <w:rFonts w:ascii="Verdana" w:hAnsi="Verdana"/>
          <w:color w:val="129AB0"/>
          <w:sz w:val="17"/>
          <w:szCs w:val="17"/>
        </w:rPr>
        <w:t xml:space="preserve">, they shall be marked with the notation Official Statistics of Sweden or the symbol shown in the appendix to the Official Statistics Act (2001:99). The notation should appear on the first page of the declaration. </w:t>
      </w:r>
    </w:p>
    <w:p w14:paraId="279C83CC" w14:textId="77777777" w:rsidR="00503EA7" w:rsidRPr="0011576B" w:rsidRDefault="00332920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State whether the quality declaration refers to official statistics or, alternatively, which parts of the </w:t>
      </w:r>
      <w:r w:rsidRPr="00CE6EBB">
        <w:rPr>
          <w:rFonts w:ascii="Verdana" w:hAnsi="Verdana"/>
          <w:color w:val="129AB0"/>
          <w:sz w:val="17"/>
          <w:szCs w:val="17"/>
        </w:rPr>
        <w:t>quality-declared statistics</w:t>
      </w:r>
      <w:r w:rsidR="00555003">
        <w:rPr>
          <w:rFonts w:ascii="Verdana" w:hAnsi="Verdana"/>
          <w:color w:val="129AB0"/>
          <w:sz w:val="17"/>
          <w:szCs w:val="17"/>
        </w:rPr>
        <w:t xml:space="preserve"> that</w:t>
      </w:r>
      <w:r>
        <w:rPr>
          <w:rFonts w:ascii="Verdana" w:hAnsi="Verdana"/>
          <w:color w:val="129AB0"/>
          <w:sz w:val="17"/>
          <w:szCs w:val="17"/>
        </w:rPr>
        <w:t xml:space="preserve"> are official. Provide wording according to the instructions.</w:t>
      </w:r>
    </w:p>
    <w:p w14:paraId="3A78EE58" w14:textId="77777777" w:rsidR="00694A3D" w:rsidRPr="0011576B" w:rsidRDefault="00503EA7" w:rsidP="000C6234">
      <w:pPr>
        <w:overflowPunct w:val="0"/>
        <w:autoSpaceDE w:val="0"/>
        <w:autoSpaceDN w:val="0"/>
        <w:adjustRightInd w:val="0"/>
        <w:spacing w:after="36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>If the template is used for statistics that are not official, remove the symbol from the first page of the quality declaration and state that the statistics are not official.</w:t>
      </w:r>
    </w:p>
    <w:p w14:paraId="4C5C7983" w14:textId="77777777" w:rsidR="00C9452D" w:rsidRPr="00FF0CB7" w:rsidRDefault="00C9452D" w:rsidP="0077704B">
      <w:pPr>
        <w:pStyle w:val="Rubrik1"/>
        <w:ind w:left="680" w:hanging="680"/>
        <w:rPr>
          <w:sz w:val="24"/>
          <w:szCs w:val="24"/>
        </w:rPr>
      </w:pPr>
      <w:bookmarkStart w:id="213" w:name="_Toc467250889"/>
      <w:bookmarkStart w:id="214" w:name="_Toc467251721"/>
      <w:bookmarkStart w:id="215" w:name="_Toc467482257"/>
      <w:bookmarkStart w:id="216" w:name="_Toc485384363"/>
      <w:r>
        <w:rPr>
          <w:sz w:val="24"/>
          <w:szCs w:val="24"/>
        </w:rPr>
        <w:t>B</w:t>
      </w:r>
      <w:r>
        <w:rPr>
          <w:sz w:val="24"/>
          <w:szCs w:val="24"/>
        </w:rPr>
        <w:tab/>
        <w:t xml:space="preserve">Confidentiality and the </w:t>
      </w:r>
      <w:r w:rsidR="002A0531">
        <w:rPr>
          <w:sz w:val="24"/>
          <w:szCs w:val="24"/>
        </w:rPr>
        <w:t>handling</w:t>
      </w:r>
      <w:r w:rsidR="000F51EA">
        <w:rPr>
          <w:sz w:val="24"/>
          <w:szCs w:val="24"/>
        </w:rPr>
        <w:t xml:space="preserve"> </w:t>
      </w:r>
      <w:r>
        <w:rPr>
          <w:sz w:val="24"/>
          <w:szCs w:val="24"/>
        </w:rPr>
        <w:t>of personal data</w:t>
      </w:r>
      <w:bookmarkEnd w:id="213"/>
      <w:bookmarkEnd w:id="214"/>
      <w:bookmarkEnd w:id="215"/>
      <w:bookmarkEnd w:id="216"/>
    </w:p>
    <w:p w14:paraId="12AE84BD" w14:textId="77777777" w:rsidR="00CF2F52" w:rsidRPr="007B5482" w:rsidRDefault="00CF2F52" w:rsidP="00CF2F52">
      <w:p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lang w:eastAsia="sv-SE"/>
        </w:rPr>
      </w:pPr>
    </w:p>
    <w:p w14:paraId="4C26FA96" w14:textId="77777777" w:rsidR="00792100" w:rsidRPr="00A21E99" w:rsidRDefault="005D1A1B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If confidential data are </w:t>
      </w:r>
      <w:r w:rsidR="002A0531">
        <w:rPr>
          <w:rFonts w:ascii="Verdana" w:hAnsi="Verdana"/>
          <w:color w:val="129AB0"/>
          <w:sz w:val="17"/>
          <w:szCs w:val="17"/>
        </w:rPr>
        <w:t>handled</w:t>
      </w:r>
      <w:r>
        <w:rPr>
          <w:rFonts w:ascii="Verdana" w:hAnsi="Verdana"/>
          <w:color w:val="129AB0"/>
          <w:sz w:val="17"/>
          <w:szCs w:val="17"/>
        </w:rPr>
        <w:t xml:space="preserve">, state the conditions and statutes that apply to the </w:t>
      </w:r>
      <w:r w:rsidR="002A0531">
        <w:rPr>
          <w:rFonts w:ascii="Verdana" w:hAnsi="Verdana"/>
          <w:color w:val="129AB0"/>
          <w:sz w:val="17"/>
          <w:szCs w:val="17"/>
        </w:rPr>
        <w:t>handling</w:t>
      </w:r>
      <w:r>
        <w:rPr>
          <w:rFonts w:ascii="Verdana" w:hAnsi="Verdana"/>
          <w:color w:val="129AB0"/>
          <w:sz w:val="17"/>
          <w:szCs w:val="17"/>
        </w:rPr>
        <w:t>.</w:t>
      </w:r>
    </w:p>
    <w:p w14:paraId="0E68219D" w14:textId="77777777" w:rsidR="0081247B" w:rsidRPr="0011576B" w:rsidRDefault="0081247B" w:rsidP="000C6234">
      <w:pPr>
        <w:overflowPunct w:val="0"/>
        <w:autoSpaceDE w:val="0"/>
        <w:autoSpaceDN w:val="0"/>
        <w:adjustRightInd w:val="0"/>
        <w:spacing w:after="36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If personal data are </w:t>
      </w:r>
      <w:r w:rsidR="002A0531">
        <w:rPr>
          <w:rFonts w:ascii="Verdana" w:hAnsi="Verdana"/>
          <w:color w:val="129AB0"/>
          <w:sz w:val="17"/>
          <w:szCs w:val="17"/>
        </w:rPr>
        <w:t>handled</w:t>
      </w:r>
      <w:r>
        <w:rPr>
          <w:rFonts w:ascii="Verdana" w:hAnsi="Verdana"/>
          <w:color w:val="129AB0"/>
          <w:sz w:val="17"/>
          <w:szCs w:val="17"/>
        </w:rPr>
        <w:t xml:space="preserve">, state the statutes that apply to the </w:t>
      </w:r>
      <w:r w:rsidR="002A0531">
        <w:rPr>
          <w:rFonts w:ascii="Verdana" w:hAnsi="Verdana"/>
          <w:color w:val="129AB0"/>
          <w:sz w:val="17"/>
          <w:szCs w:val="17"/>
        </w:rPr>
        <w:t>handling</w:t>
      </w:r>
      <w:r>
        <w:rPr>
          <w:rFonts w:ascii="Verdana" w:hAnsi="Verdana"/>
          <w:color w:val="129AB0"/>
          <w:sz w:val="17"/>
          <w:szCs w:val="17"/>
        </w:rPr>
        <w:t>.</w:t>
      </w:r>
    </w:p>
    <w:p w14:paraId="4BDE44B3" w14:textId="77777777" w:rsidR="00C9452D" w:rsidRPr="00FF0CB7" w:rsidRDefault="0081247B" w:rsidP="0077704B">
      <w:pPr>
        <w:pStyle w:val="Rubrik1"/>
        <w:ind w:left="680" w:hanging="680"/>
        <w:rPr>
          <w:sz w:val="24"/>
          <w:szCs w:val="22"/>
        </w:rPr>
      </w:pPr>
      <w:bookmarkStart w:id="217" w:name="_Toc467250890"/>
      <w:bookmarkStart w:id="218" w:name="_Toc467251722"/>
      <w:bookmarkStart w:id="219" w:name="_Toc467482258"/>
      <w:bookmarkStart w:id="220" w:name="_Toc485384364"/>
      <w:bookmarkStart w:id="221" w:name="_Toc435767597"/>
      <w:r>
        <w:rPr>
          <w:sz w:val="24"/>
          <w:szCs w:val="22"/>
        </w:rPr>
        <w:t>C</w:t>
      </w:r>
      <w:r>
        <w:rPr>
          <w:sz w:val="24"/>
          <w:szCs w:val="22"/>
        </w:rPr>
        <w:tab/>
        <w:t>Storage and elimination</w:t>
      </w:r>
      <w:bookmarkEnd w:id="217"/>
      <w:bookmarkEnd w:id="218"/>
      <w:bookmarkEnd w:id="219"/>
      <w:bookmarkEnd w:id="220"/>
    </w:p>
    <w:p w14:paraId="28FE5781" w14:textId="77777777" w:rsidR="00CF2F52" w:rsidRPr="00332920" w:rsidRDefault="00CF2F52" w:rsidP="00CF2F52">
      <w:p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lang w:eastAsia="sv-SE"/>
        </w:rPr>
      </w:pPr>
    </w:p>
    <w:p w14:paraId="406FA67C" w14:textId="77777777" w:rsidR="00D74008" w:rsidRPr="0011576B" w:rsidRDefault="00D74008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>State how the information is handled with regard to storage and elimination.</w:t>
      </w:r>
    </w:p>
    <w:p w14:paraId="1652CCD9" w14:textId="77777777" w:rsidR="00C9452D" w:rsidRPr="0011576B" w:rsidRDefault="00C9452D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State </w:t>
      </w:r>
      <w:r w:rsidR="00BE3BA5">
        <w:rPr>
          <w:rFonts w:ascii="Verdana" w:hAnsi="Verdana"/>
          <w:color w:val="129AB0"/>
          <w:sz w:val="17"/>
          <w:szCs w:val="17"/>
        </w:rPr>
        <w:t xml:space="preserve">the responsible </w:t>
      </w:r>
      <w:r w:rsidR="002A0531">
        <w:rPr>
          <w:rFonts w:ascii="Verdana" w:hAnsi="Verdana"/>
          <w:color w:val="129AB0"/>
          <w:sz w:val="17"/>
          <w:szCs w:val="17"/>
        </w:rPr>
        <w:t xml:space="preserve">organisation </w:t>
      </w:r>
      <w:r w:rsidR="00BE3BA5">
        <w:rPr>
          <w:rFonts w:ascii="Verdana" w:hAnsi="Verdana"/>
          <w:color w:val="129AB0"/>
          <w:sz w:val="17"/>
          <w:szCs w:val="17"/>
        </w:rPr>
        <w:t>as well as the organisation</w:t>
      </w:r>
      <w:r>
        <w:rPr>
          <w:rFonts w:ascii="Verdana" w:hAnsi="Verdana"/>
          <w:color w:val="129AB0"/>
          <w:sz w:val="17"/>
          <w:szCs w:val="17"/>
        </w:rPr>
        <w:t xml:space="preserve"> who will perform anonymi</w:t>
      </w:r>
      <w:r w:rsidR="002A0531">
        <w:rPr>
          <w:rFonts w:ascii="Verdana" w:hAnsi="Verdana"/>
          <w:color w:val="129AB0"/>
          <w:sz w:val="17"/>
          <w:szCs w:val="17"/>
        </w:rPr>
        <w:t>s</w:t>
      </w:r>
      <w:r>
        <w:rPr>
          <w:rFonts w:ascii="Verdana" w:hAnsi="Verdana"/>
          <w:color w:val="129AB0"/>
          <w:sz w:val="17"/>
          <w:szCs w:val="17"/>
        </w:rPr>
        <w:t>ation, elimination and archiving. State the decision and the date of the decision.</w:t>
      </w:r>
    </w:p>
    <w:p w14:paraId="01896698" w14:textId="77777777" w:rsidR="00E21ACA" w:rsidRPr="0011576B" w:rsidRDefault="005D1A1B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>In exceptional cases, where a decision on anonymi</w:t>
      </w:r>
      <w:r w:rsidR="002A0531">
        <w:rPr>
          <w:rFonts w:ascii="Verdana" w:hAnsi="Verdana"/>
          <w:color w:val="129AB0"/>
          <w:sz w:val="17"/>
          <w:szCs w:val="17"/>
        </w:rPr>
        <w:t>s</w:t>
      </w:r>
      <w:r>
        <w:rPr>
          <w:rFonts w:ascii="Verdana" w:hAnsi="Verdana"/>
          <w:color w:val="129AB0"/>
          <w:sz w:val="17"/>
          <w:szCs w:val="17"/>
        </w:rPr>
        <w:t xml:space="preserve">ation, elimination and archiving has not yet been made, state this. </w:t>
      </w:r>
    </w:p>
    <w:p w14:paraId="0F318CD2" w14:textId="77777777" w:rsidR="00354A96" w:rsidRDefault="00EA7769" w:rsidP="000C6234">
      <w:pPr>
        <w:overflowPunct w:val="0"/>
        <w:autoSpaceDE w:val="0"/>
        <w:autoSpaceDN w:val="0"/>
        <w:adjustRightInd w:val="0"/>
        <w:spacing w:after="360"/>
        <w:textAlignment w:val="baseline"/>
        <w:rPr>
          <w:rFonts w:ascii="Verdana" w:hAnsi="Verdana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If publishing occurs, state what applies to legal deposit copies. </w:t>
      </w:r>
    </w:p>
    <w:p w14:paraId="7AF3FF39" w14:textId="77777777" w:rsidR="00E4765C" w:rsidRPr="0011576B" w:rsidRDefault="00E4765C" w:rsidP="000C6234">
      <w:pPr>
        <w:overflowPunct w:val="0"/>
        <w:autoSpaceDE w:val="0"/>
        <w:autoSpaceDN w:val="0"/>
        <w:adjustRightInd w:val="0"/>
        <w:spacing w:after="36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</w:p>
    <w:p w14:paraId="7D93161E" w14:textId="77777777" w:rsidR="00C9452D" w:rsidRPr="00FF0CB7" w:rsidRDefault="0081247B" w:rsidP="0077704B">
      <w:pPr>
        <w:pStyle w:val="Rubrik1"/>
        <w:ind w:left="737" w:hanging="737"/>
        <w:rPr>
          <w:sz w:val="24"/>
          <w:szCs w:val="22"/>
        </w:rPr>
      </w:pPr>
      <w:bookmarkStart w:id="222" w:name="_Toc467250891"/>
      <w:bookmarkStart w:id="223" w:name="_Toc467251723"/>
      <w:bookmarkStart w:id="224" w:name="_Toc467482259"/>
      <w:bookmarkStart w:id="225" w:name="_Toc485384365"/>
      <w:r>
        <w:rPr>
          <w:sz w:val="24"/>
          <w:szCs w:val="22"/>
        </w:rPr>
        <w:lastRenderedPageBreak/>
        <w:t>D</w:t>
      </w:r>
      <w:r>
        <w:rPr>
          <w:sz w:val="24"/>
          <w:szCs w:val="22"/>
        </w:rPr>
        <w:tab/>
        <w:t>Obligation to provide information</w:t>
      </w:r>
      <w:bookmarkEnd w:id="222"/>
      <w:bookmarkEnd w:id="223"/>
      <w:bookmarkEnd w:id="224"/>
      <w:bookmarkEnd w:id="225"/>
    </w:p>
    <w:p w14:paraId="0EC46E6B" w14:textId="77777777" w:rsidR="00CF2F52" w:rsidRPr="007B5482" w:rsidRDefault="00CF2F52" w:rsidP="00CF2F52">
      <w:p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</w:rPr>
      </w:pPr>
      <w:bookmarkStart w:id="226" w:name="_Toc435767596"/>
    </w:p>
    <w:p w14:paraId="20CCB98B" w14:textId="77777777" w:rsidR="00190567" w:rsidRPr="0011576B" w:rsidRDefault="00190567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>State whether an obligation to provide information applies to the survey, wholly or in part. If there is no obligation to provide information, state this.</w:t>
      </w:r>
    </w:p>
    <w:p w14:paraId="68F6C596" w14:textId="77777777" w:rsidR="006A626F" w:rsidRPr="0011576B" w:rsidRDefault="00F069EA" w:rsidP="00A21E99">
      <w:pPr>
        <w:overflowPunct w:val="0"/>
        <w:autoSpaceDE w:val="0"/>
        <w:autoSpaceDN w:val="0"/>
        <w:adjustRightInd w:val="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>If there is an obligation to provide information, state the statutes on which the obligation is based.</w:t>
      </w:r>
    </w:p>
    <w:p w14:paraId="5E06FF41" w14:textId="77777777" w:rsidR="00922401" w:rsidRPr="00FF0CB7" w:rsidRDefault="0081247B" w:rsidP="0077704B">
      <w:pPr>
        <w:pStyle w:val="Rubrik1"/>
        <w:ind w:left="680" w:hanging="680"/>
        <w:rPr>
          <w:sz w:val="24"/>
          <w:szCs w:val="22"/>
        </w:rPr>
      </w:pPr>
      <w:bookmarkStart w:id="227" w:name="_Toc435767598"/>
      <w:bookmarkStart w:id="228" w:name="_Toc467250892"/>
      <w:bookmarkStart w:id="229" w:name="_Toc467251724"/>
      <w:bookmarkStart w:id="230" w:name="_Toc467482260"/>
      <w:bookmarkStart w:id="231" w:name="_Toc485384366"/>
      <w:bookmarkEnd w:id="221"/>
      <w:bookmarkEnd w:id="226"/>
      <w:r>
        <w:rPr>
          <w:sz w:val="24"/>
          <w:szCs w:val="22"/>
        </w:rPr>
        <w:t>E</w:t>
      </w:r>
      <w:r>
        <w:rPr>
          <w:sz w:val="24"/>
          <w:szCs w:val="22"/>
        </w:rPr>
        <w:tab/>
        <w:t xml:space="preserve">EU regulation and </w:t>
      </w:r>
      <w:bookmarkEnd w:id="227"/>
      <w:r>
        <w:rPr>
          <w:sz w:val="24"/>
          <w:szCs w:val="22"/>
        </w:rPr>
        <w:t>international reporting</w:t>
      </w:r>
      <w:bookmarkEnd w:id="228"/>
      <w:bookmarkEnd w:id="229"/>
      <w:bookmarkEnd w:id="230"/>
      <w:bookmarkEnd w:id="231"/>
    </w:p>
    <w:p w14:paraId="4D7B52CE" w14:textId="77777777" w:rsidR="00A83B2B" w:rsidRPr="00A83B2B" w:rsidRDefault="00A83B2B" w:rsidP="00A83B2B"/>
    <w:p w14:paraId="0F247BC9" w14:textId="77777777" w:rsidR="00286356" w:rsidRPr="0011576B" w:rsidRDefault="006811C0" w:rsidP="000C6234">
      <w:pPr>
        <w:overflowPunct w:val="0"/>
        <w:autoSpaceDE w:val="0"/>
        <w:autoSpaceDN w:val="0"/>
        <w:adjustRightInd w:val="0"/>
        <w:spacing w:after="36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>State any relevant EU regulations and provide a brief description of any reporting to international organisations. Describe what the regulations and reporting mean for the statistics.</w:t>
      </w:r>
    </w:p>
    <w:p w14:paraId="05AD846C" w14:textId="77777777" w:rsidR="002534EC" w:rsidRPr="00FF0CB7" w:rsidRDefault="0081247B" w:rsidP="0077704B">
      <w:pPr>
        <w:pStyle w:val="Rubrik1"/>
        <w:ind w:left="680" w:hanging="680"/>
        <w:rPr>
          <w:sz w:val="24"/>
          <w:szCs w:val="22"/>
        </w:rPr>
      </w:pPr>
      <w:bookmarkStart w:id="232" w:name="_Toc467250893"/>
      <w:bookmarkStart w:id="233" w:name="_Toc467251725"/>
      <w:bookmarkStart w:id="234" w:name="_Toc467482261"/>
      <w:bookmarkStart w:id="235" w:name="_Toc485384367"/>
      <w:r>
        <w:rPr>
          <w:sz w:val="24"/>
          <w:szCs w:val="22"/>
        </w:rPr>
        <w:t>F</w:t>
      </w:r>
      <w:r>
        <w:rPr>
          <w:sz w:val="24"/>
          <w:szCs w:val="22"/>
        </w:rPr>
        <w:tab/>
        <w:t>History</w:t>
      </w:r>
      <w:bookmarkEnd w:id="232"/>
      <w:bookmarkEnd w:id="233"/>
      <w:bookmarkEnd w:id="234"/>
      <w:bookmarkEnd w:id="235"/>
    </w:p>
    <w:p w14:paraId="6CBDD1C3" w14:textId="77777777" w:rsidR="00CF2F52" w:rsidRPr="007B5482" w:rsidRDefault="00CF2F52" w:rsidP="002B0ED0">
      <w:p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lang w:eastAsia="sv-SE"/>
        </w:rPr>
      </w:pPr>
    </w:p>
    <w:p w14:paraId="49251E53" w14:textId="77777777" w:rsidR="002534EC" w:rsidRPr="0011576B" w:rsidRDefault="002534EC" w:rsidP="000C6234">
      <w:pPr>
        <w:overflowPunct w:val="0"/>
        <w:autoSpaceDE w:val="0"/>
        <w:autoSpaceDN w:val="0"/>
        <w:adjustRightInd w:val="0"/>
        <w:spacing w:after="360"/>
        <w:textAlignment w:val="baseline"/>
        <w:rPr>
          <w:rFonts w:ascii="Verdana" w:eastAsia="Times New Roman" w:hAnsi="Verdana" w:cs="Times New Roman"/>
          <w:color w:val="129AB0"/>
          <w:sz w:val="17"/>
          <w:szCs w:val="17"/>
        </w:rPr>
      </w:pPr>
      <w:r>
        <w:rPr>
          <w:rFonts w:ascii="Verdana" w:hAnsi="Verdana"/>
          <w:color w:val="129AB0"/>
          <w:sz w:val="17"/>
          <w:szCs w:val="17"/>
        </w:rPr>
        <w:t xml:space="preserve">State when the statistics were </w:t>
      </w:r>
      <w:r w:rsidR="00B62564">
        <w:rPr>
          <w:rFonts w:ascii="Verdana" w:hAnsi="Verdana"/>
          <w:color w:val="129AB0"/>
          <w:sz w:val="17"/>
          <w:szCs w:val="17"/>
        </w:rPr>
        <w:t xml:space="preserve">first </w:t>
      </w:r>
      <w:r>
        <w:rPr>
          <w:rFonts w:ascii="Verdana" w:hAnsi="Verdana"/>
          <w:color w:val="129AB0"/>
          <w:sz w:val="17"/>
          <w:szCs w:val="17"/>
        </w:rPr>
        <w:t xml:space="preserve">produced. Describe any major changes that have occurred since then and that have not been declared in </w:t>
      </w:r>
      <w:r w:rsidR="001E3451">
        <w:rPr>
          <w:rFonts w:ascii="Verdana" w:hAnsi="Verdana"/>
          <w:color w:val="129AB0"/>
          <w:sz w:val="17"/>
          <w:szCs w:val="17"/>
        </w:rPr>
        <w:t>Chapter</w:t>
      </w:r>
      <w:r>
        <w:rPr>
          <w:rFonts w:ascii="Verdana" w:hAnsi="Verdana"/>
          <w:color w:val="129AB0"/>
          <w:sz w:val="17"/>
          <w:szCs w:val="17"/>
        </w:rPr>
        <w:t xml:space="preserve"> 5 above.</w:t>
      </w:r>
    </w:p>
    <w:p w14:paraId="300932FD" w14:textId="77777777" w:rsidR="001634E3" w:rsidRPr="00FF0CB7" w:rsidRDefault="001E3451" w:rsidP="0077704B">
      <w:pPr>
        <w:pStyle w:val="Rubrik1"/>
        <w:ind w:left="680" w:hanging="680"/>
        <w:rPr>
          <w:sz w:val="24"/>
          <w:szCs w:val="22"/>
        </w:rPr>
      </w:pPr>
      <w:bookmarkStart w:id="236" w:name="_Toc467250894"/>
      <w:bookmarkStart w:id="237" w:name="_Toc467251726"/>
      <w:bookmarkStart w:id="238" w:name="_Toc467482262"/>
      <w:bookmarkStart w:id="239" w:name="_Toc485384368"/>
      <w:r>
        <w:rPr>
          <w:sz w:val="24"/>
          <w:szCs w:val="22"/>
        </w:rPr>
        <w:t>G</w:t>
      </w:r>
      <w:r w:rsidR="0081247B">
        <w:rPr>
          <w:sz w:val="24"/>
          <w:szCs w:val="22"/>
        </w:rPr>
        <w:tab/>
        <w:t>Contact details</w:t>
      </w:r>
      <w:bookmarkEnd w:id="236"/>
      <w:bookmarkEnd w:id="237"/>
      <w:bookmarkEnd w:id="238"/>
      <w:bookmarkEnd w:id="239"/>
      <w:r w:rsidR="0081247B">
        <w:rPr>
          <w:sz w:val="24"/>
          <w:szCs w:val="22"/>
        </w:rPr>
        <w:t xml:space="preserve"> </w:t>
      </w:r>
    </w:p>
    <w:p w14:paraId="6BF5EFC5" w14:textId="77777777" w:rsidR="009053FB" w:rsidRPr="003D42DA" w:rsidRDefault="009053FB" w:rsidP="00A21E9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4925"/>
      </w:tblGrid>
      <w:tr w:rsidR="001634E3" w:rsidRPr="00EB759A" w14:paraId="620835B2" w14:textId="77777777" w:rsidTr="008846EB">
        <w:trPr>
          <w:trHeight w:hRule="exact" w:val="680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54FC4CEE" w14:textId="77777777" w:rsidR="00D62BD4" w:rsidRPr="00711C8E" w:rsidRDefault="00C74743" w:rsidP="00711C8E">
            <w:pPr>
              <w:spacing w:before="60" w:after="6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iCs/>
                <w:sz w:val="20"/>
                <w:szCs w:val="20"/>
              </w:rPr>
              <w:t>Statistical agency</w:t>
            </w:r>
          </w:p>
        </w:tc>
        <w:tc>
          <w:tcPr>
            <w:tcW w:w="4925" w:type="dxa"/>
            <w:tcBorders>
              <w:bottom w:val="double" w:sz="4" w:space="0" w:color="auto"/>
            </w:tcBorders>
          </w:tcPr>
          <w:p w14:paraId="6E2023BF" w14:textId="77777777" w:rsidR="001634E3" w:rsidRPr="009A6D15" w:rsidRDefault="001634E3" w:rsidP="00212824">
            <w:pPr>
              <w:spacing w:before="240" w:line="276" w:lineRule="auto"/>
              <w:rPr>
                <w:iCs/>
              </w:rPr>
            </w:pPr>
          </w:p>
        </w:tc>
      </w:tr>
      <w:tr w:rsidR="001634E3" w:rsidRPr="00EB759A" w14:paraId="0E945BB0" w14:textId="77777777" w:rsidTr="008846EB">
        <w:trPr>
          <w:trHeight w:hRule="exact" w:val="680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7000C94C" w14:textId="77777777" w:rsidR="007A4829" w:rsidRPr="00711C8E" w:rsidRDefault="007B5B0B" w:rsidP="008846EB">
            <w:pPr>
              <w:spacing w:before="60" w:after="6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iCs/>
                <w:sz w:val="20"/>
                <w:szCs w:val="20"/>
              </w:rPr>
              <w:t>Contact information</w:t>
            </w:r>
          </w:p>
        </w:tc>
        <w:tc>
          <w:tcPr>
            <w:tcW w:w="4925" w:type="dxa"/>
            <w:tcBorders>
              <w:top w:val="double" w:sz="4" w:space="0" w:color="auto"/>
            </w:tcBorders>
            <w:vAlign w:val="center"/>
          </w:tcPr>
          <w:p w14:paraId="69376E6E" w14:textId="77777777" w:rsidR="001634E3" w:rsidRPr="009A6D15" w:rsidRDefault="001634E3" w:rsidP="007B5B0B">
            <w:pPr>
              <w:spacing w:after="0" w:line="276" w:lineRule="auto"/>
              <w:rPr>
                <w:iCs/>
              </w:rPr>
            </w:pPr>
          </w:p>
        </w:tc>
      </w:tr>
      <w:tr w:rsidR="001634E3" w:rsidRPr="00EB759A" w14:paraId="4B7449AA" w14:textId="77777777" w:rsidTr="008846EB">
        <w:trPr>
          <w:trHeight w:hRule="exact" w:val="680"/>
        </w:trPr>
        <w:tc>
          <w:tcPr>
            <w:tcW w:w="2093" w:type="dxa"/>
            <w:vAlign w:val="center"/>
          </w:tcPr>
          <w:p w14:paraId="6C8E2DBA" w14:textId="77777777" w:rsidR="001634E3" w:rsidRPr="00711C8E" w:rsidRDefault="007B5B0B" w:rsidP="008846EB">
            <w:pPr>
              <w:spacing w:before="60" w:after="6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iCs/>
                <w:sz w:val="20"/>
                <w:szCs w:val="20"/>
              </w:rPr>
              <w:t>E-mail</w:t>
            </w:r>
          </w:p>
        </w:tc>
        <w:tc>
          <w:tcPr>
            <w:tcW w:w="4925" w:type="dxa"/>
            <w:vAlign w:val="center"/>
          </w:tcPr>
          <w:p w14:paraId="257D1AA7" w14:textId="77777777" w:rsidR="001634E3" w:rsidRPr="009A6D15" w:rsidRDefault="001634E3" w:rsidP="004240C5">
            <w:pPr>
              <w:spacing w:line="276" w:lineRule="auto"/>
              <w:rPr>
                <w:iCs/>
              </w:rPr>
            </w:pPr>
          </w:p>
        </w:tc>
      </w:tr>
      <w:tr w:rsidR="001634E3" w:rsidRPr="00EB759A" w14:paraId="43E17036" w14:textId="77777777" w:rsidTr="008846EB">
        <w:trPr>
          <w:trHeight w:hRule="exact" w:val="680"/>
        </w:trPr>
        <w:tc>
          <w:tcPr>
            <w:tcW w:w="2093" w:type="dxa"/>
            <w:vAlign w:val="center"/>
          </w:tcPr>
          <w:p w14:paraId="473AE629" w14:textId="77777777" w:rsidR="001634E3" w:rsidRPr="00711C8E" w:rsidRDefault="007B5B0B" w:rsidP="008846EB">
            <w:pPr>
              <w:spacing w:before="60" w:after="6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iCs/>
                <w:sz w:val="20"/>
                <w:szCs w:val="20"/>
              </w:rPr>
              <w:t>Telephone</w:t>
            </w:r>
          </w:p>
        </w:tc>
        <w:tc>
          <w:tcPr>
            <w:tcW w:w="4925" w:type="dxa"/>
            <w:vAlign w:val="center"/>
          </w:tcPr>
          <w:p w14:paraId="399C7FD9" w14:textId="77777777" w:rsidR="001634E3" w:rsidRPr="009A6D15" w:rsidRDefault="001634E3" w:rsidP="004240C5">
            <w:pPr>
              <w:spacing w:line="276" w:lineRule="auto"/>
              <w:rPr>
                <w:iCs/>
              </w:rPr>
            </w:pPr>
          </w:p>
        </w:tc>
      </w:tr>
    </w:tbl>
    <w:p w14:paraId="3A9AB34A" w14:textId="77777777" w:rsidR="00251DEF" w:rsidRPr="008846EB" w:rsidRDefault="00251DEF" w:rsidP="008846EB">
      <w:pPr>
        <w:rPr>
          <w:lang w:eastAsia="sv-SE"/>
        </w:rPr>
      </w:pPr>
    </w:p>
    <w:sectPr w:rsidR="00251DEF" w:rsidRPr="008846EB" w:rsidSect="0091337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701" w:bottom="1134" w:left="2552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2B02F" w14:textId="77777777" w:rsidR="00A466AA" w:rsidRDefault="00A466AA" w:rsidP="0005368C">
      <w:r>
        <w:separator/>
      </w:r>
    </w:p>
  </w:endnote>
  <w:endnote w:type="continuationSeparator" w:id="0">
    <w:p w14:paraId="527F61F7" w14:textId="77777777" w:rsidR="00A466AA" w:rsidRDefault="00A466AA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D3694" w14:textId="77777777" w:rsidR="003B402C" w:rsidRPr="0074142D" w:rsidRDefault="003B402C" w:rsidP="00CE4874">
    <w:pPr>
      <w:pStyle w:val="Sidfot"/>
      <w:ind w:left="-192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5806A" w14:textId="77777777" w:rsidR="003B402C" w:rsidRPr="000F3B13" w:rsidRDefault="003B402C" w:rsidP="004D34B4">
    <w:pPr>
      <w:pStyle w:val="Sidfot"/>
      <w:ind w:left="-192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76558" w14:textId="77777777" w:rsidR="00A466AA" w:rsidRDefault="00A466AA" w:rsidP="0005368C"/>
  </w:footnote>
  <w:footnote w:type="continuationSeparator" w:id="0">
    <w:p w14:paraId="725BD7BE" w14:textId="77777777" w:rsidR="00A466AA" w:rsidRDefault="00A466AA" w:rsidP="0005368C">
      <w:r>
        <w:continuationSeparator/>
      </w:r>
    </w:p>
  </w:footnote>
  <w:footnote w:type="continuationNotice" w:id="1">
    <w:p w14:paraId="1E2A927A" w14:textId="77777777" w:rsidR="00A466AA" w:rsidRDefault="00A466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Ind w:w="-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3402"/>
      <w:gridCol w:w="851"/>
      <w:gridCol w:w="1134"/>
    </w:tblGrid>
    <w:tr w:rsidR="003B402C" w14:paraId="7F2DE3AD" w14:textId="77777777" w:rsidTr="00913378">
      <w:tc>
        <w:tcPr>
          <w:tcW w:w="5669" w:type="dxa"/>
          <w:vMerge w:val="restart"/>
        </w:tcPr>
        <w:p w14:paraId="72A3B4B0" w14:textId="77777777" w:rsidR="003B402C" w:rsidRPr="00251DEF" w:rsidRDefault="003B402C" w:rsidP="00F4196C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Statistical agency</w:t>
          </w:r>
        </w:p>
        <w:p w14:paraId="0D57C33E" w14:textId="77777777" w:rsidR="003B402C" w:rsidRPr="005D744F" w:rsidRDefault="003B402C" w:rsidP="00251DEF">
          <w:r>
            <w:t>&lt;Statistical agency&gt;</w:t>
          </w:r>
        </w:p>
      </w:tc>
      <w:tc>
        <w:tcPr>
          <w:tcW w:w="3402" w:type="dxa"/>
        </w:tcPr>
        <w:p w14:paraId="7AE9EC60" w14:textId="77777777" w:rsidR="003B402C" w:rsidRPr="00251DEF" w:rsidRDefault="003B402C" w:rsidP="00251DEF">
          <w:pPr>
            <w:pStyle w:val="Sidhuvud"/>
            <w:spacing w:after="120"/>
            <w:rPr>
              <w:rFonts w:ascii="Arial" w:hAnsi="Arial" w:cs="Arial"/>
              <w:sz w:val="18"/>
              <w:szCs w:val="18"/>
            </w:rPr>
          </w:pPr>
          <w:r>
            <w:rPr>
              <w:sz w:val="18"/>
              <w:szCs w:val="18"/>
            </w:rPr>
            <w:t>Quality declaration version X</w:t>
          </w:r>
        </w:p>
      </w:tc>
      <w:tc>
        <w:tcPr>
          <w:tcW w:w="851" w:type="dxa"/>
        </w:tcPr>
        <w:p w14:paraId="7B1E0A52" w14:textId="77777777" w:rsidR="003B402C" w:rsidRPr="005B2B5B" w:rsidRDefault="003B402C" w:rsidP="002F7EEC">
          <w:pPr>
            <w:pStyle w:val="Sidhuvud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</w:tcPr>
        <w:p w14:paraId="4A7ED7E9" w14:textId="77777777" w:rsidR="003B402C" w:rsidRPr="00251DEF" w:rsidRDefault="003B402C" w:rsidP="002F7EEC">
          <w:pPr>
            <w:pStyle w:val="Sidhuvud"/>
            <w:rPr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Page</w:t>
          </w:r>
        </w:p>
      </w:tc>
    </w:tr>
    <w:tr w:rsidR="003B402C" w14:paraId="0A322DF9" w14:textId="77777777" w:rsidTr="00913378">
      <w:tc>
        <w:tcPr>
          <w:tcW w:w="5669" w:type="dxa"/>
          <w:vMerge/>
        </w:tcPr>
        <w:p w14:paraId="1E84627B" w14:textId="77777777" w:rsidR="003B402C" w:rsidRDefault="003B402C" w:rsidP="002F7EEC">
          <w:pPr>
            <w:pStyle w:val="Sidhuvud"/>
          </w:pPr>
        </w:p>
      </w:tc>
      <w:tc>
        <w:tcPr>
          <w:tcW w:w="3402" w:type="dxa"/>
          <w:vAlign w:val="center"/>
        </w:tcPr>
        <w:p w14:paraId="57C2BB42" w14:textId="77777777" w:rsidR="003B402C" w:rsidRPr="005B2B5B" w:rsidRDefault="003B402C" w:rsidP="00913378">
          <w:pPr>
            <w:spacing w:after="0" w:line="240" w:lineRule="auto"/>
          </w:pPr>
          <w:r>
            <w:t>&lt;Date of official release&gt;</w:t>
          </w:r>
        </w:p>
      </w:tc>
      <w:tc>
        <w:tcPr>
          <w:tcW w:w="851" w:type="dxa"/>
        </w:tcPr>
        <w:p w14:paraId="6496C41E" w14:textId="77777777" w:rsidR="003B402C" w:rsidRPr="005B2B5B" w:rsidRDefault="003B402C" w:rsidP="00F4196C">
          <w:pPr>
            <w:spacing w:after="0"/>
          </w:pPr>
          <w:r>
            <w:t xml:space="preserve"> </w:t>
          </w:r>
        </w:p>
      </w:tc>
      <w:tc>
        <w:tcPr>
          <w:tcW w:w="1134" w:type="dxa"/>
        </w:tcPr>
        <w:p w14:paraId="06EE9762" w14:textId="67DC2C4D" w:rsidR="003B402C" w:rsidRDefault="003B402C" w:rsidP="002F7EEC">
          <w:pPr>
            <w:pStyle w:val="Sidhuvud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A8726A">
            <w:rPr>
              <w:noProof/>
            </w:rPr>
            <w:t>7</w:t>
          </w:r>
          <w:r>
            <w:fldChar w:fldCharType="end"/>
          </w:r>
          <w:r>
            <w:t xml:space="preserve"> (</w:t>
          </w:r>
          <w:r w:rsidR="00A466AA">
            <w:fldChar w:fldCharType="begin"/>
          </w:r>
          <w:r w:rsidR="00A466AA">
            <w:instrText xml:space="preserve"> NUMPAGES  \* Arabic  \* MERGEFORMAT </w:instrText>
          </w:r>
          <w:r w:rsidR="00A466AA">
            <w:fldChar w:fldCharType="separate"/>
          </w:r>
          <w:r w:rsidR="00A8726A">
            <w:rPr>
              <w:noProof/>
            </w:rPr>
            <w:t>7</w:t>
          </w:r>
          <w:r w:rsidR="00A466AA">
            <w:rPr>
              <w:noProof/>
            </w:rPr>
            <w:fldChar w:fldCharType="end"/>
          </w:r>
          <w:r>
            <w:t>)</w:t>
          </w:r>
        </w:p>
      </w:tc>
    </w:tr>
    <w:tr w:rsidR="003B402C" w14:paraId="06E52017" w14:textId="77777777" w:rsidTr="00913378">
      <w:trPr>
        <w:gridAfter w:val="3"/>
        <w:wAfter w:w="5330" w:type="dxa"/>
        <w:trHeight w:val="273"/>
      </w:trPr>
      <w:tc>
        <w:tcPr>
          <w:tcW w:w="5669" w:type="dxa"/>
          <w:vMerge/>
        </w:tcPr>
        <w:p w14:paraId="421A52BE" w14:textId="77777777" w:rsidR="003B402C" w:rsidRDefault="003B402C" w:rsidP="002F7EEC">
          <w:pPr>
            <w:pStyle w:val="Sidhuvud"/>
          </w:pPr>
        </w:p>
      </w:tc>
    </w:tr>
    <w:tr w:rsidR="003B402C" w:rsidRPr="006B1232" w14:paraId="45BE28B1" w14:textId="77777777" w:rsidTr="00913378">
      <w:trPr>
        <w:gridAfter w:val="3"/>
        <w:wAfter w:w="5330" w:type="dxa"/>
        <w:trHeight w:val="273"/>
      </w:trPr>
      <w:tc>
        <w:tcPr>
          <w:tcW w:w="5669" w:type="dxa"/>
          <w:vMerge/>
        </w:tcPr>
        <w:p w14:paraId="1F0CB666" w14:textId="77777777" w:rsidR="003B402C" w:rsidRDefault="003B402C" w:rsidP="002F7EEC">
          <w:pPr>
            <w:pStyle w:val="Sidhuvud"/>
          </w:pPr>
        </w:p>
      </w:tc>
    </w:tr>
  </w:tbl>
  <w:p w14:paraId="2B2BECA3" w14:textId="77777777" w:rsidR="003B402C" w:rsidRPr="00E72EEA" w:rsidRDefault="003B402C" w:rsidP="00251DEF">
    <w:pPr>
      <w:pStyle w:val="Sidhuvud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999" w:type="dxa"/>
      <w:tblInd w:w="-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1"/>
      <w:gridCol w:w="3032"/>
      <w:gridCol w:w="1668"/>
      <w:gridCol w:w="998"/>
    </w:tblGrid>
    <w:tr w:rsidR="003B402C" w:rsidRPr="00731259" w14:paraId="66D2DECE" w14:textId="77777777" w:rsidTr="00731259">
      <w:tc>
        <w:tcPr>
          <w:tcW w:w="4959" w:type="dxa"/>
        </w:tcPr>
        <w:p w14:paraId="0DC5CA3B" w14:textId="77777777" w:rsidR="003B402C" w:rsidRPr="00731259" w:rsidRDefault="003B402C" w:rsidP="00731259">
          <w:pPr>
            <w:pStyle w:val="Ingetavstnd"/>
            <w:rPr>
              <w:rFonts w:ascii="Arial" w:hAnsi="Arial" w:cs="Arial"/>
              <w:iCs/>
              <w:sz w:val="14"/>
              <w:szCs w:val="14"/>
            </w:rPr>
          </w:pPr>
          <w:r>
            <w:rPr>
              <w:rFonts w:ascii="Arial" w:hAnsi="Arial"/>
              <w:iCs/>
              <w:sz w:val="14"/>
              <w:szCs w:val="14"/>
            </w:rPr>
            <w:t>Statistical agency</w:t>
          </w:r>
        </w:p>
      </w:tc>
      <w:tc>
        <w:tcPr>
          <w:tcW w:w="2837" w:type="dxa"/>
          <w:vAlign w:val="center"/>
        </w:tcPr>
        <w:p w14:paraId="77EBFCB7" w14:textId="77777777" w:rsidR="003B402C" w:rsidRDefault="003B402C" w:rsidP="00731259">
          <w:pPr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Quality declaration version X</w:t>
          </w:r>
        </w:p>
      </w:tc>
      <w:tc>
        <w:tcPr>
          <w:tcW w:w="1561" w:type="dxa"/>
        </w:tcPr>
        <w:p w14:paraId="334AFD08" w14:textId="77777777" w:rsidR="003B402C" w:rsidRPr="005B2B5B" w:rsidRDefault="003B402C" w:rsidP="00731259">
          <w:pPr>
            <w:spacing w:after="0"/>
          </w:pPr>
        </w:p>
      </w:tc>
      <w:tc>
        <w:tcPr>
          <w:tcW w:w="934" w:type="dxa"/>
        </w:tcPr>
        <w:p w14:paraId="5ED9DBD2" w14:textId="77777777" w:rsidR="003B402C" w:rsidRPr="00731259" w:rsidRDefault="003B402C" w:rsidP="00731259">
          <w:pPr>
            <w:pStyle w:val="Sidhuvud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Page</w:t>
          </w:r>
        </w:p>
      </w:tc>
    </w:tr>
    <w:tr w:rsidR="003B402C" w14:paraId="0CF68276" w14:textId="77777777" w:rsidTr="00731259">
      <w:tc>
        <w:tcPr>
          <w:tcW w:w="4959" w:type="dxa"/>
        </w:tcPr>
        <w:p w14:paraId="42BA64AB" w14:textId="77777777" w:rsidR="003B402C" w:rsidRPr="005726C5" w:rsidRDefault="003B402C" w:rsidP="00731259">
          <w:pPr>
            <w:spacing w:after="0"/>
            <w:rPr>
              <w:iCs/>
            </w:rPr>
          </w:pPr>
          <w:r>
            <w:t>&lt;Statistical agency&gt;</w:t>
          </w:r>
        </w:p>
      </w:tc>
      <w:tc>
        <w:tcPr>
          <w:tcW w:w="2837" w:type="dxa"/>
          <w:vAlign w:val="center"/>
        </w:tcPr>
        <w:p w14:paraId="03B4DA2D" w14:textId="77777777" w:rsidR="003B402C" w:rsidRPr="00F219F2" w:rsidRDefault="003B402C" w:rsidP="004450F5">
          <w:pPr>
            <w:spacing w:after="0"/>
          </w:pPr>
          <w:r>
            <w:t>&lt;Date of official release&gt;</w:t>
          </w:r>
        </w:p>
      </w:tc>
      <w:tc>
        <w:tcPr>
          <w:tcW w:w="1561" w:type="dxa"/>
        </w:tcPr>
        <w:p w14:paraId="4C22B2F5" w14:textId="77777777" w:rsidR="003B402C" w:rsidRPr="005B2B5B" w:rsidRDefault="003B402C" w:rsidP="00731259">
          <w:pPr>
            <w:spacing w:after="0"/>
          </w:pPr>
        </w:p>
      </w:tc>
      <w:tc>
        <w:tcPr>
          <w:tcW w:w="934" w:type="dxa"/>
        </w:tcPr>
        <w:p w14:paraId="6A384D33" w14:textId="77777777" w:rsidR="003B402C" w:rsidRDefault="003B402C" w:rsidP="00731259">
          <w:pPr>
            <w:pStyle w:val="Sidhuvud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D0CE1">
            <w:rPr>
              <w:noProof/>
            </w:rPr>
            <w:t>7</w:t>
          </w:r>
          <w:r>
            <w:fldChar w:fldCharType="end"/>
          </w:r>
          <w:r>
            <w:t xml:space="preserve"> (</w:t>
          </w:r>
          <w:r w:rsidR="00A466AA">
            <w:fldChar w:fldCharType="begin"/>
          </w:r>
          <w:r w:rsidR="00A466AA">
            <w:instrText xml:space="preserve"> NUMPAGES  \* Arabic  \* MERGEFORMAT </w:instrText>
          </w:r>
          <w:r w:rsidR="00A466AA">
            <w:fldChar w:fldCharType="separate"/>
          </w:r>
          <w:r w:rsidR="00D22B09">
            <w:rPr>
              <w:noProof/>
            </w:rPr>
            <w:t>7</w:t>
          </w:r>
          <w:r w:rsidR="00A466AA">
            <w:rPr>
              <w:noProof/>
            </w:rPr>
            <w:fldChar w:fldCharType="end"/>
          </w:r>
          <w:r>
            <w:t>)</w:t>
          </w:r>
        </w:p>
      </w:tc>
    </w:tr>
    <w:tr w:rsidR="003B402C" w:rsidRPr="005726C5" w14:paraId="38342D2F" w14:textId="77777777" w:rsidTr="00731259">
      <w:tc>
        <w:tcPr>
          <w:tcW w:w="4959" w:type="dxa"/>
        </w:tcPr>
        <w:p w14:paraId="67F78FAE" w14:textId="77777777" w:rsidR="003B402C" w:rsidRPr="005726C5" w:rsidRDefault="003B402C" w:rsidP="00731259">
          <w:pPr>
            <w:spacing w:after="0"/>
            <w:rPr>
              <w:iCs/>
            </w:rPr>
          </w:pPr>
        </w:p>
      </w:tc>
      <w:tc>
        <w:tcPr>
          <w:tcW w:w="2837" w:type="dxa"/>
        </w:tcPr>
        <w:p w14:paraId="1F4FE380" w14:textId="77777777" w:rsidR="003B402C" w:rsidRPr="005726C5" w:rsidRDefault="003B402C" w:rsidP="00731259">
          <w:pPr>
            <w:pStyle w:val="Ingetavstnd"/>
          </w:pPr>
        </w:p>
      </w:tc>
      <w:tc>
        <w:tcPr>
          <w:tcW w:w="1561" w:type="dxa"/>
        </w:tcPr>
        <w:p w14:paraId="56D75E72" w14:textId="77777777" w:rsidR="003B402C" w:rsidRPr="005726C5" w:rsidRDefault="003B402C" w:rsidP="00731259">
          <w:pPr>
            <w:pStyle w:val="Ingetavstnd"/>
          </w:pPr>
        </w:p>
      </w:tc>
      <w:tc>
        <w:tcPr>
          <w:tcW w:w="934" w:type="dxa"/>
        </w:tcPr>
        <w:p w14:paraId="1F4F170E" w14:textId="77777777" w:rsidR="003B402C" w:rsidRPr="005726C5" w:rsidRDefault="003B402C" w:rsidP="00731259">
          <w:pPr>
            <w:pStyle w:val="Ingetavstnd"/>
          </w:pPr>
        </w:p>
      </w:tc>
    </w:tr>
    <w:tr w:rsidR="003B402C" w:rsidRPr="005726C5" w14:paraId="5C87EF4D" w14:textId="77777777" w:rsidTr="00731259">
      <w:trPr>
        <w:trHeight w:val="80"/>
      </w:trPr>
      <w:tc>
        <w:tcPr>
          <w:tcW w:w="4959" w:type="dxa"/>
        </w:tcPr>
        <w:p w14:paraId="44B62749" w14:textId="77777777" w:rsidR="003B402C" w:rsidRPr="005726C5" w:rsidRDefault="003B402C" w:rsidP="00731259">
          <w:pPr>
            <w:spacing w:after="0"/>
            <w:rPr>
              <w:iCs/>
            </w:rPr>
          </w:pPr>
        </w:p>
      </w:tc>
      <w:tc>
        <w:tcPr>
          <w:tcW w:w="2837" w:type="dxa"/>
        </w:tcPr>
        <w:p w14:paraId="1B0DF2BD" w14:textId="77777777" w:rsidR="003B402C" w:rsidRPr="005726C5" w:rsidRDefault="003B402C" w:rsidP="00731259">
          <w:pPr>
            <w:pStyle w:val="Ingetavstnd"/>
          </w:pPr>
        </w:p>
      </w:tc>
      <w:tc>
        <w:tcPr>
          <w:tcW w:w="1561" w:type="dxa"/>
        </w:tcPr>
        <w:p w14:paraId="012600A0" w14:textId="77777777" w:rsidR="003B402C" w:rsidRPr="005726C5" w:rsidRDefault="003B402C" w:rsidP="00731259">
          <w:pPr>
            <w:pStyle w:val="Ingetavstnd"/>
          </w:pPr>
        </w:p>
      </w:tc>
      <w:tc>
        <w:tcPr>
          <w:tcW w:w="934" w:type="dxa"/>
        </w:tcPr>
        <w:p w14:paraId="29F2A3F0" w14:textId="77777777" w:rsidR="003B402C" w:rsidRPr="005726C5" w:rsidRDefault="003B402C" w:rsidP="00731259">
          <w:pPr>
            <w:pStyle w:val="Ingetavstnd"/>
          </w:pPr>
        </w:p>
      </w:tc>
    </w:tr>
  </w:tbl>
  <w:p w14:paraId="65F43C64" w14:textId="77777777" w:rsidR="003B402C" w:rsidRDefault="003B402C"/>
  <w:p w14:paraId="65BDC18F" w14:textId="77777777" w:rsidR="003B402C" w:rsidRDefault="003B402C"/>
  <w:p w14:paraId="3BB7871B" w14:textId="77777777" w:rsidR="003B402C" w:rsidRDefault="003B402C"/>
  <w:p w14:paraId="0AC6EFD4" w14:textId="77777777" w:rsidR="003B402C" w:rsidRPr="00E72EEA" w:rsidRDefault="003B402C" w:rsidP="00E72EEA">
    <w:pPr>
      <w:pStyle w:val="Sidhuvud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D53306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543583"/>
    <w:multiLevelType w:val="multilevel"/>
    <w:tmpl w:val="6346F904"/>
    <w:lvl w:ilvl="0">
      <w:start w:val="1"/>
      <w:numFmt w:val="decimal"/>
      <w:lvlText w:val="%1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13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8" w:hanging="13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13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3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8" w:hanging="13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94C1BC1"/>
    <w:multiLevelType w:val="multilevel"/>
    <w:tmpl w:val="AB3A648C"/>
    <w:lvl w:ilvl="0">
      <w:start w:val="1"/>
      <w:numFmt w:val="decimal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A"/>
    <w:rsid w:val="00002F2D"/>
    <w:rsid w:val="00014324"/>
    <w:rsid w:val="00016F68"/>
    <w:rsid w:val="00020BE9"/>
    <w:rsid w:val="000232A7"/>
    <w:rsid w:val="00025BE1"/>
    <w:rsid w:val="00025C9C"/>
    <w:rsid w:val="00033EEA"/>
    <w:rsid w:val="00034147"/>
    <w:rsid w:val="00036681"/>
    <w:rsid w:val="00036A51"/>
    <w:rsid w:val="00043101"/>
    <w:rsid w:val="000435C3"/>
    <w:rsid w:val="0004593F"/>
    <w:rsid w:val="00051910"/>
    <w:rsid w:val="00051EF7"/>
    <w:rsid w:val="00051FFC"/>
    <w:rsid w:val="0005368C"/>
    <w:rsid w:val="0005552B"/>
    <w:rsid w:val="000578DB"/>
    <w:rsid w:val="00057EF8"/>
    <w:rsid w:val="00061A74"/>
    <w:rsid w:val="00062659"/>
    <w:rsid w:val="000650CB"/>
    <w:rsid w:val="000656D1"/>
    <w:rsid w:val="00066E12"/>
    <w:rsid w:val="00070CD7"/>
    <w:rsid w:val="00071A28"/>
    <w:rsid w:val="0007359B"/>
    <w:rsid w:val="00073A06"/>
    <w:rsid w:val="00073E0D"/>
    <w:rsid w:val="000777EE"/>
    <w:rsid w:val="00077FA6"/>
    <w:rsid w:val="00080CCB"/>
    <w:rsid w:val="0008182B"/>
    <w:rsid w:val="00084B34"/>
    <w:rsid w:val="000900BE"/>
    <w:rsid w:val="00092A3C"/>
    <w:rsid w:val="00093AD6"/>
    <w:rsid w:val="000A2DF9"/>
    <w:rsid w:val="000A3B68"/>
    <w:rsid w:val="000A5661"/>
    <w:rsid w:val="000B07F0"/>
    <w:rsid w:val="000B3D3F"/>
    <w:rsid w:val="000B5818"/>
    <w:rsid w:val="000C0085"/>
    <w:rsid w:val="000C08A6"/>
    <w:rsid w:val="000C1F32"/>
    <w:rsid w:val="000C354C"/>
    <w:rsid w:val="000C5C83"/>
    <w:rsid w:val="000C6234"/>
    <w:rsid w:val="000C7C58"/>
    <w:rsid w:val="000D2282"/>
    <w:rsid w:val="000D7B94"/>
    <w:rsid w:val="000E021F"/>
    <w:rsid w:val="000E1189"/>
    <w:rsid w:val="000E5E99"/>
    <w:rsid w:val="000E6343"/>
    <w:rsid w:val="000F0420"/>
    <w:rsid w:val="000F079F"/>
    <w:rsid w:val="000F3B13"/>
    <w:rsid w:val="000F4FA5"/>
    <w:rsid w:val="000F51EA"/>
    <w:rsid w:val="00101B68"/>
    <w:rsid w:val="0010201B"/>
    <w:rsid w:val="0010264E"/>
    <w:rsid w:val="00105112"/>
    <w:rsid w:val="00107A62"/>
    <w:rsid w:val="001148D3"/>
    <w:rsid w:val="00115644"/>
    <w:rsid w:val="0011576B"/>
    <w:rsid w:val="00117C69"/>
    <w:rsid w:val="0012452B"/>
    <w:rsid w:val="00126D46"/>
    <w:rsid w:val="00126F4C"/>
    <w:rsid w:val="00126FBF"/>
    <w:rsid w:val="00130769"/>
    <w:rsid w:val="00130DD7"/>
    <w:rsid w:val="001459A8"/>
    <w:rsid w:val="0014724D"/>
    <w:rsid w:val="001509E5"/>
    <w:rsid w:val="001514ED"/>
    <w:rsid w:val="001561B3"/>
    <w:rsid w:val="00160827"/>
    <w:rsid w:val="0016285E"/>
    <w:rsid w:val="001634E3"/>
    <w:rsid w:val="00166E2D"/>
    <w:rsid w:val="001675BB"/>
    <w:rsid w:val="00172028"/>
    <w:rsid w:val="00172CB6"/>
    <w:rsid w:val="00174E41"/>
    <w:rsid w:val="001766FD"/>
    <w:rsid w:val="001807F9"/>
    <w:rsid w:val="001818E7"/>
    <w:rsid w:val="00183F9B"/>
    <w:rsid w:val="001853DB"/>
    <w:rsid w:val="00190567"/>
    <w:rsid w:val="00190F99"/>
    <w:rsid w:val="0019210A"/>
    <w:rsid w:val="00196656"/>
    <w:rsid w:val="001A4071"/>
    <w:rsid w:val="001A6D9F"/>
    <w:rsid w:val="001A7BBC"/>
    <w:rsid w:val="001B1B12"/>
    <w:rsid w:val="001B3653"/>
    <w:rsid w:val="001B5006"/>
    <w:rsid w:val="001C25F4"/>
    <w:rsid w:val="001C6253"/>
    <w:rsid w:val="001D0CE1"/>
    <w:rsid w:val="001D33A7"/>
    <w:rsid w:val="001D4DDE"/>
    <w:rsid w:val="001D560D"/>
    <w:rsid w:val="001D7B6A"/>
    <w:rsid w:val="001E3451"/>
    <w:rsid w:val="001E3EDE"/>
    <w:rsid w:val="001E747D"/>
    <w:rsid w:val="001F39DF"/>
    <w:rsid w:val="001F499C"/>
    <w:rsid w:val="001F5168"/>
    <w:rsid w:val="001F5E0E"/>
    <w:rsid w:val="002040D6"/>
    <w:rsid w:val="00207A89"/>
    <w:rsid w:val="00211646"/>
    <w:rsid w:val="00211F58"/>
    <w:rsid w:val="00212824"/>
    <w:rsid w:val="002128EC"/>
    <w:rsid w:val="0021388B"/>
    <w:rsid w:val="00220185"/>
    <w:rsid w:val="00221719"/>
    <w:rsid w:val="00223125"/>
    <w:rsid w:val="00225A32"/>
    <w:rsid w:val="00226144"/>
    <w:rsid w:val="00227BB7"/>
    <w:rsid w:val="0023148B"/>
    <w:rsid w:val="002329F7"/>
    <w:rsid w:val="002339B4"/>
    <w:rsid w:val="00237BDE"/>
    <w:rsid w:val="00242CC2"/>
    <w:rsid w:val="0025042B"/>
    <w:rsid w:val="00251DEF"/>
    <w:rsid w:val="002534EC"/>
    <w:rsid w:val="002572CD"/>
    <w:rsid w:val="00257934"/>
    <w:rsid w:val="00264F36"/>
    <w:rsid w:val="00265A76"/>
    <w:rsid w:val="0026623A"/>
    <w:rsid w:val="00267A9D"/>
    <w:rsid w:val="0027033F"/>
    <w:rsid w:val="002704AB"/>
    <w:rsid w:val="0027411E"/>
    <w:rsid w:val="00276235"/>
    <w:rsid w:val="0027726F"/>
    <w:rsid w:val="002774F2"/>
    <w:rsid w:val="002843DE"/>
    <w:rsid w:val="00284F32"/>
    <w:rsid w:val="00284FF2"/>
    <w:rsid w:val="00286356"/>
    <w:rsid w:val="002917F8"/>
    <w:rsid w:val="00292A28"/>
    <w:rsid w:val="00293174"/>
    <w:rsid w:val="00294F93"/>
    <w:rsid w:val="00295CDB"/>
    <w:rsid w:val="00296C07"/>
    <w:rsid w:val="00296F27"/>
    <w:rsid w:val="002974AE"/>
    <w:rsid w:val="00297962"/>
    <w:rsid w:val="002A0531"/>
    <w:rsid w:val="002A06A2"/>
    <w:rsid w:val="002A0B12"/>
    <w:rsid w:val="002A1A15"/>
    <w:rsid w:val="002A2D89"/>
    <w:rsid w:val="002A364B"/>
    <w:rsid w:val="002A5B5D"/>
    <w:rsid w:val="002A7358"/>
    <w:rsid w:val="002B0ED0"/>
    <w:rsid w:val="002B13E9"/>
    <w:rsid w:val="002B27AF"/>
    <w:rsid w:val="002B7AD4"/>
    <w:rsid w:val="002C1040"/>
    <w:rsid w:val="002C1494"/>
    <w:rsid w:val="002C1683"/>
    <w:rsid w:val="002C36DA"/>
    <w:rsid w:val="002C7F00"/>
    <w:rsid w:val="002D492F"/>
    <w:rsid w:val="002D7622"/>
    <w:rsid w:val="002D7BA1"/>
    <w:rsid w:val="002E0BEF"/>
    <w:rsid w:val="002E10E7"/>
    <w:rsid w:val="002E1C5A"/>
    <w:rsid w:val="002E4D29"/>
    <w:rsid w:val="002E5797"/>
    <w:rsid w:val="002F0013"/>
    <w:rsid w:val="002F7EEC"/>
    <w:rsid w:val="003002E6"/>
    <w:rsid w:val="00300671"/>
    <w:rsid w:val="00302206"/>
    <w:rsid w:val="00302F2F"/>
    <w:rsid w:val="00303871"/>
    <w:rsid w:val="003045D8"/>
    <w:rsid w:val="00306A66"/>
    <w:rsid w:val="00306F19"/>
    <w:rsid w:val="003104A0"/>
    <w:rsid w:val="00311B62"/>
    <w:rsid w:val="00315011"/>
    <w:rsid w:val="00315A34"/>
    <w:rsid w:val="00316904"/>
    <w:rsid w:val="00317B4C"/>
    <w:rsid w:val="00320B7D"/>
    <w:rsid w:val="003246D2"/>
    <w:rsid w:val="00325A74"/>
    <w:rsid w:val="003270DE"/>
    <w:rsid w:val="003309D8"/>
    <w:rsid w:val="00332920"/>
    <w:rsid w:val="00333C48"/>
    <w:rsid w:val="00334144"/>
    <w:rsid w:val="0033513F"/>
    <w:rsid w:val="00336BD0"/>
    <w:rsid w:val="003423B4"/>
    <w:rsid w:val="00343E75"/>
    <w:rsid w:val="00346E1C"/>
    <w:rsid w:val="00354A96"/>
    <w:rsid w:val="00354E07"/>
    <w:rsid w:val="00356CCD"/>
    <w:rsid w:val="00356D2F"/>
    <w:rsid w:val="003619E5"/>
    <w:rsid w:val="003668F7"/>
    <w:rsid w:val="00370F33"/>
    <w:rsid w:val="0037313E"/>
    <w:rsid w:val="00374CE9"/>
    <w:rsid w:val="00376607"/>
    <w:rsid w:val="00377692"/>
    <w:rsid w:val="00380E7C"/>
    <w:rsid w:val="0038122B"/>
    <w:rsid w:val="00381933"/>
    <w:rsid w:val="00381BA3"/>
    <w:rsid w:val="00382383"/>
    <w:rsid w:val="00385016"/>
    <w:rsid w:val="00387507"/>
    <w:rsid w:val="00387ED6"/>
    <w:rsid w:val="003900FB"/>
    <w:rsid w:val="003914F3"/>
    <w:rsid w:val="00393458"/>
    <w:rsid w:val="00397D14"/>
    <w:rsid w:val="003A6A97"/>
    <w:rsid w:val="003B2852"/>
    <w:rsid w:val="003B2FB8"/>
    <w:rsid w:val="003B402C"/>
    <w:rsid w:val="003B684B"/>
    <w:rsid w:val="003B6BE5"/>
    <w:rsid w:val="003C2A7A"/>
    <w:rsid w:val="003C32D6"/>
    <w:rsid w:val="003C472E"/>
    <w:rsid w:val="003C79C6"/>
    <w:rsid w:val="003D0294"/>
    <w:rsid w:val="003D42A0"/>
    <w:rsid w:val="003D42DA"/>
    <w:rsid w:val="003D7E93"/>
    <w:rsid w:val="003E2BDB"/>
    <w:rsid w:val="003E3A2E"/>
    <w:rsid w:val="003E75A5"/>
    <w:rsid w:val="003F23C1"/>
    <w:rsid w:val="003F6409"/>
    <w:rsid w:val="004015D3"/>
    <w:rsid w:val="00402CC3"/>
    <w:rsid w:val="0040380B"/>
    <w:rsid w:val="0040460F"/>
    <w:rsid w:val="00406035"/>
    <w:rsid w:val="00411467"/>
    <w:rsid w:val="0041365A"/>
    <w:rsid w:val="00417A42"/>
    <w:rsid w:val="00422BF4"/>
    <w:rsid w:val="00423AF1"/>
    <w:rsid w:val="004240C5"/>
    <w:rsid w:val="0042692B"/>
    <w:rsid w:val="00426D48"/>
    <w:rsid w:val="0043377B"/>
    <w:rsid w:val="00433B57"/>
    <w:rsid w:val="004400D3"/>
    <w:rsid w:val="004450F5"/>
    <w:rsid w:val="0045173A"/>
    <w:rsid w:val="0045285D"/>
    <w:rsid w:val="00461A14"/>
    <w:rsid w:val="00461C0C"/>
    <w:rsid w:val="00464F2D"/>
    <w:rsid w:val="00466A78"/>
    <w:rsid w:val="00470B19"/>
    <w:rsid w:val="00471346"/>
    <w:rsid w:val="00471969"/>
    <w:rsid w:val="004724DB"/>
    <w:rsid w:val="004730BA"/>
    <w:rsid w:val="00474E25"/>
    <w:rsid w:val="004764FE"/>
    <w:rsid w:val="004821B7"/>
    <w:rsid w:val="00483AC0"/>
    <w:rsid w:val="00486001"/>
    <w:rsid w:val="00487B18"/>
    <w:rsid w:val="00487C23"/>
    <w:rsid w:val="004954DC"/>
    <w:rsid w:val="004961B2"/>
    <w:rsid w:val="004A1770"/>
    <w:rsid w:val="004A2CEA"/>
    <w:rsid w:val="004A5039"/>
    <w:rsid w:val="004B10F0"/>
    <w:rsid w:val="004B4718"/>
    <w:rsid w:val="004B4CA4"/>
    <w:rsid w:val="004B4CAD"/>
    <w:rsid w:val="004B5530"/>
    <w:rsid w:val="004B659D"/>
    <w:rsid w:val="004B7CCC"/>
    <w:rsid w:val="004C0AD7"/>
    <w:rsid w:val="004C215A"/>
    <w:rsid w:val="004C2607"/>
    <w:rsid w:val="004C596D"/>
    <w:rsid w:val="004C6F1B"/>
    <w:rsid w:val="004C7019"/>
    <w:rsid w:val="004D14D8"/>
    <w:rsid w:val="004D196C"/>
    <w:rsid w:val="004D241D"/>
    <w:rsid w:val="004D2839"/>
    <w:rsid w:val="004D34B4"/>
    <w:rsid w:val="004D3856"/>
    <w:rsid w:val="004D6CAF"/>
    <w:rsid w:val="004E266A"/>
    <w:rsid w:val="004E3FE7"/>
    <w:rsid w:val="004E59AE"/>
    <w:rsid w:val="004F027C"/>
    <w:rsid w:val="004F2525"/>
    <w:rsid w:val="004F3045"/>
    <w:rsid w:val="004F3CC3"/>
    <w:rsid w:val="004F4C7A"/>
    <w:rsid w:val="004F5C33"/>
    <w:rsid w:val="00501D98"/>
    <w:rsid w:val="0050236D"/>
    <w:rsid w:val="005028F7"/>
    <w:rsid w:val="0050313C"/>
    <w:rsid w:val="00503EA7"/>
    <w:rsid w:val="005076A6"/>
    <w:rsid w:val="0051142A"/>
    <w:rsid w:val="005142AD"/>
    <w:rsid w:val="0051447F"/>
    <w:rsid w:val="0051606B"/>
    <w:rsid w:val="005179E3"/>
    <w:rsid w:val="005219B2"/>
    <w:rsid w:val="00522D88"/>
    <w:rsid w:val="005252D2"/>
    <w:rsid w:val="00530A5F"/>
    <w:rsid w:val="00532B29"/>
    <w:rsid w:val="00532E87"/>
    <w:rsid w:val="00534194"/>
    <w:rsid w:val="00537852"/>
    <w:rsid w:val="005378DA"/>
    <w:rsid w:val="005417B6"/>
    <w:rsid w:val="00541E7C"/>
    <w:rsid w:val="00541E94"/>
    <w:rsid w:val="005456F0"/>
    <w:rsid w:val="00545AF7"/>
    <w:rsid w:val="00545BCA"/>
    <w:rsid w:val="00546288"/>
    <w:rsid w:val="00547D93"/>
    <w:rsid w:val="00552962"/>
    <w:rsid w:val="00555003"/>
    <w:rsid w:val="00560C69"/>
    <w:rsid w:val="00561468"/>
    <w:rsid w:val="00561CBB"/>
    <w:rsid w:val="00563BB4"/>
    <w:rsid w:val="0056476D"/>
    <w:rsid w:val="00570D37"/>
    <w:rsid w:val="005726C5"/>
    <w:rsid w:val="0057279D"/>
    <w:rsid w:val="005727E6"/>
    <w:rsid w:val="005748EC"/>
    <w:rsid w:val="00575E14"/>
    <w:rsid w:val="00577D00"/>
    <w:rsid w:val="00577FC6"/>
    <w:rsid w:val="00582C96"/>
    <w:rsid w:val="00585C80"/>
    <w:rsid w:val="0059452E"/>
    <w:rsid w:val="00594786"/>
    <w:rsid w:val="00596E0B"/>
    <w:rsid w:val="005971FB"/>
    <w:rsid w:val="005A1019"/>
    <w:rsid w:val="005A3C47"/>
    <w:rsid w:val="005A484A"/>
    <w:rsid w:val="005A4AB5"/>
    <w:rsid w:val="005B1515"/>
    <w:rsid w:val="005B2B5B"/>
    <w:rsid w:val="005B34BF"/>
    <w:rsid w:val="005B48CE"/>
    <w:rsid w:val="005B69E0"/>
    <w:rsid w:val="005D0929"/>
    <w:rsid w:val="005D142C"/>
    <w:rsid w:val="005D1A1B"/>
    <w:rsid w:val="005D3CCE"/>
    <w:rsid w:val="005D470A"/>
    <w:rsid w:val="005E1879"/>
    <w:rsid w:val="005E20E0"/>
    <w:rsid w:val="005E38EA"/>
    <w:rsid w:val="005E51F7"/>
    <w:rsid w:val="005E6CB8"/>
    <w:rsid w:val="005E7F68"/>
    <w:rsid w:val="005F1415"/>
    <w:rsid w:val="005F7A81"/>
    <w:rsid w:val="006024C8"/>
    <w:rsid w:val="00602C3A"/>
    <w:rsid w:val="00603615"/>
    <w:rsid w:val="00604E34"/>
    <w:rsid w:val="0060549D"/>
    <w:rsid w:val="00611900"/>
    <w:rsid w:val="00612402"/>
    <w:rsid w:val="0061447A"/>
    <w:rsid w:val="006173AE"/>
    <w:rsid w:val="00617413"/>
    <w:rsid w:val="00624CE4"/>
    <w:rsid w:val="00626F38"/>
    <w:rsid w:val="00633A87"/>
    <w:rsid w:val="00640E5C"/>
    <w:rsid w:val="00646E71"/>
    <w:rsid w:val="00653344"/>
    <w:rsid w:val="00657C05"/>
    <w:rsid w:val="006600CB"/>
    <w:rsid w:val="00660434"/>
    <w:rsid w:val="00667E40"/>
    <w:rsid w:val="00676A09"/>
    <w:rsid w:val="0067734D"/>
    <w:rsid w:val="006811C0"/>
    <w:rsid w:val="00682341"/>
    <w:rsid w:val="006846C7"/>
    <w:rsid w:val="00686C96"/>
    <w:rsid w:val="00690C68"/>
    <w:rsid w:val="00694129"/>
    <w:rsid w:val="00694A3D"/>
    <w:rsid w:val="0069790D"/>
    <w:rsid w:val="006A2FAC"/>
    <w:rsid w:val="006A626F"/>
    <w:rsid w:val="006B1232"/>
    <w:rsid w:val="006B1843"/>
    <w:rsid w:val="006B1A7B"/>
    <w:rsid w:val="006B2EB1"/>
    <w:rsid w:val="006B377B"/>
    <w:rsid w:val="006B3F2D"/>
    <w:rsid w:val="006B4CC0"/>
    <w:rsid w:val="006B5E00"/>
    <w:rsid w:val="006B5FDE"/>
    <w:rsid w:val="006B6B25"/>
    <w:rsid w:val="006D0B7F"/>
    <w:rsid w:val="006D1E7D"/>
    <w:rsid w:val="006D73ED"/>
    <w:rsid w:val="006E026B"/>
    <w:rsid w:val="006E07E0"/>
    <w:rsid w:val="006E18C9"/>
    <w:rsid w:val="006E61A1"/>
    <w:rsid w:val="006E717E"/>
    <w:rsid w:val="006F3F63"/>
    <w:rsid w:val="006F6376"/>
    <w:rsid w:val="006F74B8"/>
    <w:rsid w:val="006F7EF4"/>
    <w:rsid w:val="0070576E"/>
    <w:rsid w:val="00705EFF"/>
    <w:rsid w:val="00711C8E"/>
    <w:rsid w:val="00712940"/>
    <w:rsid w:val="00713345"/>
    <w:rsid w:val="00713B61"/>
    <w:rsid w:val="0071701A"/>
    <w:rsid w:val="007173B2"/>
    <w:rsid w:val="00717CA5"/>
    <w:rsid w:val="007217A8"/>
    <w:rsid w:val="007234BE"/>
    <w:rsid w:val="00723D60"/>
    <w:rsid w:val="00723EAF"/>
    <w:rsid w:val="00725781"/>
    <w:rsid w:val="00731259"/>
    <w:rsid w:val="00732299"/>
    <w:rsid w:val="00732841"/>
    <w:rsid w:val="00735FEB"/>
    <w:rsid w:val="00737A40"/>
    <w:rsid w:val="00740310"/>
    <w:rsid w:val="0074142D"/>
    <w:rsid w:val="007471E7"/>
    <w:rsid w:val="007514BB"/>
    <w:rsid w:val="00753512"/>
    <w:rsid w:val="00757609"/>
    <w:rsid w:val="00757FA0"/>
    <w:rsid w:val="007616D7"/>
    <w:rsid w:val="00765AD6"/>
    <w:rsid w:val="00773F48"/>
    <w:rsid w:val="0077594D"/>
    <w:rsid w:val="0077704B"/>
    <w:rsid w:val="00777190"/>
    <w:rsid w:val="007913AF"/>
    <w:rsid w:val="00791D0A"/>
    <w:rsid w:val="00792100"/>
    <w:rsid w:val="00792739"/>
    <w:rsid w:val="00794AB2"/>
    <w:rsid w:val="00795FF9"/>
    <w:rsid w:val="00796421"/>
    <w:rsid w:val="007964A4"/>
    <w:rsid w:val="0079761E"/>
    <w:rsid w:val="007A359C"/>
    <w:rsid w:val="007A4829"/>
    <w:rsid w:val="007A4B33"/>
    <w:rsid w:val="007A5241"/>
    <w:rsid w:val="007A7885"/>
    <w:rsid w:val="007B2644"/>
    <w:rsid w:val="007B2A34"/>
    <w:rsid w:val="007B5482"/>
    <w:rsid w:val="007B5B0B"/>
    <w:rsid w:val="007C346C"/>
    <w:rsid w:val="007C6119"/>
    <w:rsid w:val="007C70FA"/>
    <w:rsid w:val="007D17EE"/>
    <w:rsid w:val="007D1A01"/>
    <w:rsid w:val="007E0014"/>
    <w:rsid w:val="007E0AA4"/>
    <w:rsid w:val="007E16AE"/>
    <w:rsid w:val="007E62C6"/>
    <w:rsid w:val="007E7EEB"/>
    <w:rsid w:val="007F21D5"/>
    <w:rsid w:val="007F58AE"/>
    <w:rsid w:val="007F59EA"/>
    <w:rsid w:val="00801CAB"/>
    <w:rsid w:val="00801FF1"/>
    <w:rsid w:val="00802619"/>
    <w:rsid w:val="00804930"/>
    <w:rsid w:val="008071C1"/>
    <w:rsid w:val="00807251"/>
    <w:rsid w:val="00811772"/>
    <w:rsid w:val="0081247B"/>
    <w:rsid w:val="00812756"/>
    <w:rsid w:val="008166B4"/>
    <w:rsid w:val="00817F0B"/>
    <w:rsid w:val="00820621"/>
    <w:rsid w:val="00822998"/>
    <w:rsid w:val="00827053"/>
    <w:rsid w:val="00835A5F"/>
    <w:rsid w:val="00835E7C"/>
    <w:rsid w:val="008365B3"/>
    <w:rsid w:val="00852590"/>
    <w:rsid w:val="0085376A"/>
    <w:rsid w:val="00854CAF"/>
    <w:rsid w:val="00855D7F"/>
    <w:rsid w:val="00860785"/>
    <w:rsid w:val="008609BD"/>
    <w:rsid w:val="00861352"/>
    <w:rsid w:val="00862CDC"/>
    <w:rsid w:val="0086669D"/>
    <w:rsid w:val="008674EF"/>
    <w:rsid w:val="00867CD0"/>
    <w:rsid w:val="0087189F"/>
    <w:rsid w:val="008719C4"/>
    <w:rsid w:val="008747B2"/>
    <w:rsid w:val="00874D58"/>
    <w:rsid w:val="00876A25"/>
    <w:rsid w:val="00877270"/>
    <w:rsid w:val="00877DE3"/>
    <w:rsid w:val="008803FC"/>
    <w:rsid w:val="00881F65"/>
    <w:rsid w:val="00882E5B"/>
    <w:rsid w:val="008846EB"/>
    <w:rsid w:val="0089022A"/>
    <w:rsid w:val="00896606"/>
    <w:rsid w:val="00896693"/>
    <w:rsid w:val="00896C18"/>
    <w:rsid w:val="008A14DC"/>
    <w:rsid w:val="008A18AC"/>
    <w:rsid w:val="008A7DAE"/>
    <w:rsid w:val="008B0675"/>
    <w:rsid w:val="008B0F47"/>
    <w:rsid w:val="008B18F3"/>
    <w:rsid w:val="008B2218"/>
    <w:rsid w:val="008B5FE5"/>
    <w:rsid w:val="008B78A7"/>
    <w:rsid w:val="008C0ED9"/>
    <w:rsid w:val="008C1FE2"/>
    <w:rsid w:val="008C7FFC"/>
    <w:rsid w:val="008D01FC"/>
    <w:rsid w:val="008D02B0"/>
    <w:rsid w:val="008D30B6"/>
    <w:rsid w:val="008D47EE"/>
    <w:rsid w:val="008D4A41"/>
    <w:rsid w:val="008D6AF5"/>
    <w:rsid w:val="008E227F"/>
    <w:rsid w:val="008E3E66"/>
    <w:rsid w:val="008E4CCD"/>
    <w:rsid w:val="008F0A62"/>
    <w:rsid w:val="008F144D"/>
    <w:rsid w:val="008F4E14"/>
    <w:rsid w:val="008F51CC"/>
    <w:rsid w:val="008F63CB"/>
    <w:rsid w:val="008F6869"/>
    <w:rsid w:val="008F6A60"/>
    <w:rsid w:val="008F6B60"/>
    <w:rsid w:val="00902B1E"/>
    <w:rsid w:val="009053FB"/>
    <w:rsid w:val="00905805"/>
    <w:rsid w:val="00906EA0"/>
    <w:rsid w:val="00906F71"/>
    <w:rsid w:val="00910273"/>
    <w:rsid w:val="009115DA"/>
    <w:rsid w:val="00913378"/>
    <w:rsid w:val="009140C6"/>
    <w:rsid w:val="0091496B"/>
    <w:rsid w:val="009153E2"/>
    <w:rsid w:val="00917212"/>
    <w:rsid w:val="009179EB"/>
    <w:rsid w:val="00922401"/>
    <w:rsid w:val="009242DF"/>
    <w:rsid w:val="009302E9"/>
    <w:rsid w:val="00931563"/>
    <w:rsid w:val="00931882"/>
    <w:rsid w:val="00931929"/>
    <w:rsid w:val="00932F34"/>
    <w:rsid w:val="00935723"/>
    <w:rsid w:val="009371EC"/>
    <w:rsid w:val="0094445D"/>
    <w:rsid w:val="00947A83"/>
    <w:rsid w:val="00951C29"/>
    <w:rsid w:val="00952480"/>
    <w:rsid w:val="00952653"/>
    <w:rsid w:val="0095360B"/>
    <w:rsid w:val="00956B76"/>
    <w:rsid w:val="0096242E"/>
    <w:rsid w:val="00963613"/>
    <w:rsid w:val="00963ED8"/>
    <w:rsid w:val="00964CC2"/>
    <w:rsid w:val="00967178"/>
    <w:rsid w:val="009706AA"/>
    <w:rsid w:val="009822C9"/>
    <w:rsid w:val="009823CA"/>
    <w:rsid w:val="00983134"/>
    <w:rsid w:val="00983263"/>
    <w:rsid w:val="009839FA"/>
    <w:rsid w:val="0098722A"/>
    <w:rsid w:val="0099006D"/>
    <w:rsid w:val="00994BFD"/>
    <w:rsid w:val="00997DAC"/>
    <w:rsid w:val="009A251A"/>
    <w:rsid w:val="009A2F4A"/>
    <w:rsid w:val="009A4DC0"/>
    <w:rsid w:val="009C3D6E"/>
    <w:rsid w:val="009C61A1"/>
    <w:rsid w:val="009C75EB"/>
    <w:rsid w:val="009D2A5C"/>
    <w:rsid w:val="009D2C5A"/>
    <w:rsid w:val="009D2DD5"/>
    <w:rsid w:val="009D5B50"/>
    <w:rsid w:val="009D630F"/>
    <w:rsid w:val="009E07ED"/>
    <w:rsid w:val="009E38B6"/>
    <w:rsid w:val="009E635B"/>
    <w:rsid w:val="009E6460"/>
    <w:rsid w:val="009F3157"/>
    <w:rsid w:val="009F53B6"/>
    <w:rsid w:val="009F72F2"/>
    <w:rsid w:val="00A004E4"/>
    <w:rsid w:val="00A0165C"/>
    <w:rsid w:val="00A02E3B"/>
    <w:rsid w:val="00A037B5"/>
    <w:rsid w:val="00A0398A"/>
    <w:rsid w:val="00A056D3"/>
    <w:rsid w:val="00A05F79"/>
    <w:rsid w:val="00A10F67"/>
    <w:rsid w:val="00A1169E"/>
    <w:rsid w:val="00A2010F"/>
    <w:rsid w:val="00A2126E"/>
    <w:rsid w:val="00A21E99"/>
    <w:rsid w:val="00A22A67"/>
    <w:rsid w:val="00A25A34"/>
    <w:rsid w:val="00A27AEF"/>
    <w:rsid w:val="00A31673"/>
    <w:rsid w:val="00A36ECF"/>
    <w:rsid w:val="00A37A92"/>
    <w:rsid w:val="00A44DF5"/>
    <w:rsid w:val="00A466AA"/>
    <w:rsid w:val="00A50004"/>
    <w:rsid w:val="00A51CE8"/>
    <w:rsid w:val="00A551F5"/>
    <w:rsid w:val="00A55A77"/>
    <w:rsid w:val="00A55FDA"/>
    <w:rsid w:val="00A5638B"/>
    <w:rsid w:val="00A56D77"/>
    <w:rsid w:val="00A60321"/>
    <w:rsid w:val="00A62E34"/>
    <w:rsid w:val="00A65C73"/>
    <w:rsid w:val="00A74379"/>
    <w:rsid w:val="00A768D4"/>
    <w:rsid w:val="00A81B01"/>
    <w:rsid w:val="00A82D14"/>
    <w:rsid w:val="00A83B2B"/>
    <w:rsid w:val="00A8726A"/>
    <w:rsid w:val="00A90734"/>
    <w:rsid w:val="00A92D95"/>
    <w:rsid w:val="00A93AC2"/>
    <w:rsid w:val="00A96B6B"/>
    <w:rsid w:val="00AA019D"/>
    <w:rsid w:val="00AA0816"/>
    <w:rsid w:val="00AA23DD"/>
    <w:rsid w:val="00AA2B7E"/>
    <w:rsid w:val="00AA2F45"/>
    <w:rsid w:val="00AA3003"/>
    <w:rsid w:val="00AA342F"/>
    <w:rsid w:val="00AA522A"/>
    <w:rsid w:val="00AB2998"/>
    <w:rsid w:val="00AB2A96"/>
    <w:rsid w:val="00AB2B67"/>
    <w:rsid w:val="00AB4658"/>
    <w:rsid w:val="00AB552D"/>
    <w:rsid w:val="00AB5E38"/>
    <w:rsid w:val="00AC3A4F"/>
    <w:rsid w:val="00AC482C"/>
    <w:rsid w:val="00AC6E2A"/>
    <w:rsid w:val="00AC7D9B"/>
    <w:rsid w:val="00AD18AC"/>
    <w:rsid w:val="00AD2890"/>
    <w:rsid w:val="00AD572F"/>
    <w:rsid w:val="00AD6B4E"/>
    <w:rsid w:val="00AD7513"/>
    <w:rsid w:val="00AD796A"/>
    <w:rsid w:val="00AE5FBC"/>
    <w:rsid w:val="00B01559"/>
    <w:rsid w:val="00B03404"/>
    <w:rsid w:val="00B04251"/>
    <w:rsid w:val="00B10387"/>
    <w:rsid w:val="00B20986"/>
    <w:rsid w:val="00B2197E"/>
    <w:rsid w:val="00B2442C"/>
    <w:rsid w:val="00B25F34"/>
    <w:rsid w:val="00B2622D"/>
    <w:rsid w:val="00B27362"/>
    <w:rsid w:val="00B33464"/>
    <w:rsid w:val="00B34699"/>
    <w:rsid w:val="00B35EAD"/>
    <w:rsid w:val="00B3652A"/>
    <w:rsid w:val="00B45074"/>
    <w:rsid w:val="00B50E04"/>
    <w:rsid w:val="00B51A5F"/>
    <w:rsid w:val="00B53450"/>
    <w:rsid w:val="00B557A9"/>
    <w:rsid w:val="00B6149D"/>
    <w:rsid w:val="00B62564"/>
    <w:rsid w:val="00B626A3"/>
    <w:rsid w:val="00B662AD"/>
    <w:rsid w:val="00B76363"/>
    <w:rsid w:val="00B779F3"/>
    <w:rsid w:val="00B845E9"/>
    <w:rsid w:val="00B85621"/>
    <w:rsid w:val="00B91090"/>
    <w:rsid w:val="00B95DF4"/>
    <w:rsid w:val="00BA0552"/>
    <w:rsid w:val="00BA0F30"/>
    <w:rsid w:val="00BA5860"/>
    <w:rsid w:val="00BA772D"/>
    <w:rsid w:val="00BA795F"/>
    <w:rsid w:val="00BA7E13"/>
    <w:rsid w:val="00BC35E6"/>
    <w:rsid w:val="00BD3A1D"/>
    <w:rsid w:val="00BD3FDD"/>
    <w:rsid w:val="00BD4432"/>
    <w:rsid w:val="00BD4B2C"/>
    <w:rsid w:val="00BD5918"/>
    <w:rsid w:val="00BE0D08"/>
    <w:rsid w:val="00BE2FE3"/>
    <w:rsid w:val="00BE3BA5"/>
    <w:rsid w:val="00BF510B"/>
    <w:rsid w:val="00C0292B"/>
    <w:rsid w:val="00C0435D"/>
    <w:rsid w:val="00C044F1"/>
    <w:rsid w:val="00C05B6F"/>
    <w:rsid w:val="00C062EF"/>
    <w:rsid w:val="00C0687E"/>
    <w:rsid w:val="00C068F9"/>
    <w:rsid w:val="00C069AD"/>
    <w:rsid w:val="00C06E53"/>
    <w:rsid w:val="00C07FEF"/>
    <w:rsid w:val="00C11FD1"/>
    <w:rsid w:val="00C1225E"/>
    <w:rsid w:val="00C15D26"/>
    <w:rsid w:val="00C173E4"/>
    <w:rsid w:val="00C216E6"/>
    <w:rsid w:val="00C22920"/>
    <w:rsid w:val="00C23984"/>
    <w:rsid w:val="00C26AC0"/>
    <w:rsid w:val="00C30AF8"/>
    <w:rsid w:val="00C339C6"/>
    <w:rsid w:val="00C35097"/>
    <w:rsid w:val="00C37C78"/>
    <w:rsid w:val="00C445B3"/>
    <w:rsid w:val="00C446E3"/>
    <w:rsid w:val="00C45503"/>
    <w:rsid w:val="00C5400F"/>
    <w:rsid w:val="00C575FD"/>
    <w:rsid w:val="00C60199"/>
    <w:rsid w:val="00C606E8"/>
    <w:rsid w:val="00C60C56"/>
    <w:rsid w:val="00C624CF"/>
    <w:rsid w:val="00C63750"/>
    <w:rsid w:val="00C63F9A"/>
    <w:rsid w:val="00C65C37"/>
    <w:rsid w:val="00C66350"/>
    <w:rsid w:val="00C71B78"/>
    <w:rsid w:val="00C74743"/>
    <w:rsid w:val="00C76A49"/>
    <w:rsid w:val="00C8551F"/>
    <w:rsid w:val="00C859EB"/>
    <w:rsid w:val="00C863A5"/>
    <w:rsid w:val="00C925BE"/>
    <w:rsid w:val="00C9452D"/>
    <w:rsid w:val="00C957F1"/>
    <w:rsid w:val="00C95FB4"/>
    <w:rsid w:val="00C972F7"/>
    <w:rsid w:val="00CA0E94"/>
    <w:rsid w:val="00CA165D"/>
    <w:rsid w:val="00CA4970"/>
    <w:rsid w:val="00CA684C"/>
    <w:rsid w:val="00CB21A4"/>
    <w:rsid w:val="00CB3A16"/>
    <w:rsid w:val="00CB51FF"/>
    <w:rsid w:val="00CB5CB3"/>
    <w:rsid w:val="00CC104E"/>
    <w:rsid w:val="00CC40AB"/>
    <w:rsid w:val="00CC7C52"/>
    <w:rsid w:val="00CC7CF7"/>
    <w:rsid w:val="00CD28C2"/>
    <w:rsid w:val="00CD6BE1"/>
    <w:rsid w:val="00CE3514"/>
    <w:rsid w:val="00CE4874"/>
    <w:rsid w:val="00CE6C1C"/>
    <w:rsid w:val="00CE6EBB"/>
    <w:rsid w:val="00CE7A17"/>
    <w:rsid w:val="00CF0EDA"/>
    <w:rsid w:val="00CF19BB"/>
    <w:rsid w:val="00CF2F52"/>
    <w:rsid w:val="00CF6D21"/>
    <w:rsid w:val="00D00D4B"/>
    <w:rsid w:val="00D03D90"/>
    <w:rsid w:val="00D04412"/>
    <w:rsid w:val="00D0647B"/>
    <w:rsid w:val="00D07FE1"/>
    <w:rsid w:val="00D1165E"/>
    <w:rsid w:val="00D11A83"/>
    <w:rsid w:val="00D14797"/>
    <w:rsid w:val="00D16473"/>
    <w:rsid w:val="00D2293E"/>
    <w:rsid w:val="00D22B09"/>
    <w:rsid w:val="00D25135"/>
    <w:rsid w:val="00D27F17"/>
    <w:rsid w:val="00D3039F"/>
    <w:rsid w:val="00D31492"/>
    <w:rsid w:val="00D3428B"/>
    <w:rsid w:val="00D41513"/>
    <w:rsid w:val="00D42B97"/>
    <w:rsid w:val="00D4773B"/>
    <w:rsid w:val="00D50AFD"/>
    <w:rsid w:val="00D53B22"/>
    <w:rsid w:val="00D54C7C"/>
    <w:rsid w:val="00D5754A"/>
    <w:rsid w:val="00D6191D"/>
    <w:rsid w:val="00D62BD4"/>
    <w:rsid w:val="00D633BC"/>
    <w:rsid w:val="00D63A1D"/>
    <w:rsid w:val="00D7079F"/>
    <w:rsid w:val="00D7233A"/>
    <w:rsid w:val="00D74008"/>
    <w:rsid w:val="00D75AA2"/>
    <w:rsid w:val="00D77101"/>
    <w:rsid w:val="00D779B1"/>
    <w:rsid w:val="00D83158"/>
    <w:rsid w:val="00D837F8"/>
    <w:rsid w:val="00D83C1E"/>
    <w:rsid w:val="00D8428A"/>
    <w:rsid w:val="00D920C4"/>
    <w:rsid w:val="00D951AA"/>
    <w:rsid w:val="00D95E9A"/>
    <w:rsid w:val="00DA28CA"/>
    <w:rsid w:val="00DA3FE9"/>
    <w:rsid w:val="00DA473D"/>
    <w:rsid w:val="00DB001D"/>
    <w:rsid w:val="00DB3B2F"/>
    <w:rsid w:val="00DB40EE"/>
    <w:rsid w:val="00DB739E"/>
    <w:rsid w:val="00DC10FE"/>
    <w:rsid w:val="00DC3880"/>
    <w:rsid w:val="00DC6BF3"/>
    <w:rsid w:val="00DD0968"/>
    <w:rsid w:val="00DD2D33"/>
    <w:rsid w:val="00DD4876"/>
    <w:rsid w:val="00DE3B84"/>
    <w:rsid w:val="00DE741B"/>
    <w:rsid w:val="00DF0CAD"/>
    <w:rsid w:val="00DF27F6"/>
    <w:rsid w:val="00DF694B"/>
    <w:rsid w:val="00DF6E8D"/>
    <w:rsid w:val="00E01897"/>
    <w:rsid w:val="00E02539"/>
    <w:rsid w:val="00E0284A"/>
    <w:rsid w:val="00E03592"/>
    <w:rsid w:val="00E03A3E"/>
    <w:rsid w:val="00E070F9"/>
    <w:rsid w:val="00E12449"/>
    <w:rsid w:val="00E147B4"/>
    <w:rsid w:val="00E1617B"/>
    <w:rsid w:val="00E16BBB"/>
    <w:rsid w:val="00E20333"/>
    <w:rsid w:val="00E20387"/>
    <w:rsid w:val="00E21ACA"/>
    <w:rsid w:val="00E24DEC"/>
    <w:rsid w:val="00E25C92"/>
    <w:rsid w:val="00E26C1A"/>
    <w:rsid w:val="00E33723"/>
    <w:rsid w:val="00E34DEA"/>
    <w:rsid w:val="00E410CF"/>
    <w:rsid w:val="00E413D4"/>
    <w:rsid w:val="00E43395"/>
    <w:rsid w:val="00E452B8"/>
    <w:rsid w:val="00E465E2"/>
    <w:rsid w:val="00E4765C"/>
    <w:rsid w:val="00E54666"/>
    <w:rsid w:val="00E60B99"/>
    <w:rsid w:val="00E61AF8"/>
    <w:rsid w:val="00E6542E"/>
    <w:rsid w:val="00E70D4F"/>
    <w:rsid w:val="00E717B7"/>
    <w:rsid w:val="00E719F7"/>
    <w:rsid w:val="00E72EEA"/>
    <w:rsid w:val="00E749FD"/>
    <w:rsid w:val="00E74E82"/>
    <w:rsid w:val="00E81494"/>
    <w:rsid w:val="00E824FA"/>
    <w:rsid w:val="00E82F07"/>
    <w:rsid w:val="00E870A9"/>
    <w:rsid w:val="00E91D7C"/>
    <w:rsid w:val="00E920D8"/>
    <w:rsid w:val="00E928B5"/>
    <w:rsid w:val="00E930B8"/>
    <w:rsid w:val="00E94582"/>
    <w:rsid w:val="00E96330"/>
    <w:rsid w:val="00E96FC1"/>
    <w:rsid w:val="00EA24E1"/>
    <w:rsid w:val="00EA2895"/>
    <w:rsid w:val="00EA3658"/>
    <w:rsid w:val="00EA3698"/>
    <w:rsid w:val="00EA6CB8"/>
    <w:rsid w:val="00EA7769"/>
    <w:rsid w:val="00EB16B2"/>
    <w:rsid w:val="00EB180C"/>
    <w:rsid w:val="00EB2540"/>
    <w:rsid w:val="00EB65A5"/>
    <w:rsid w:val="00EB759A"/>
    <w:rsid w:val="00EC3AA8"/>
    <w:rsid w:val="00EC3C33"/>
    <w:rsid w:val="00EC3C7A"/>
    <w:rsid w:val="00EC4F2C"/>
    <w:rsid w:val="00EC579F"/>
    <w:rsid w:val="00EC5A38"/>
    <w:rsid w:val="00ED3660"/>
    <w:rsid w:val="00ED5492"/>
    <w:rsid w:val="00ED6504"/>
    <w:rsid w:val="00ED66BD"/>
    <w:rsid w:val="00EE121C"/>
    <w:rsid w:val="00EE450C"/>
    <w:rsid w:val="00EE55C0"/>
    <w:rsid w:val="00EE5CA6"/>
    <w:rsid w:val="00EE67B5"/>
    <w:rsid w:val="00EE6CF2"/>
    <w:rsid w:val="00EE7C2D"/>
    <w:rsid w:val="00EE7F4E"/>
    <w:rsid w:val="00EF075F"/>
    <w:rsid w:val="00EF2589"/>
    <w:rsid w:val="00EF30D0"/>
    <w:rsid w:val="00EF5A24"/>
    <w:rsid w:val="00EF60E5"/>
    <w:rsid w:val="00EF7F13"/>
    <w:rsid w:val="00F034B9"/>
    <w:rsid w:val="00F069EA"/>
    <w:rsid w:val="00F1023E"/>
    <w:rsid w:val="00F130C3"/>
    <w:rsid w:val="00F13199"/>
    <w:rsid w:val="00F15907"/>
    <w:rsid w:val="00F17AA9"/>
    <w:rsid w:val="00F219F2"/>
    <w:rsid w:val="00F21BF8"/>
    <w:rsid w:val="00F326F5"/>
    <w:rsid w:val="00F33CF7"/>
    <w:rsid w:val="00F33E8A"/>
    <w:rsid w:val="00F37BD3"/>
    <w:rsid w:val="00F4132D"/>
    <w:rsid w:val="00F4196C"/>
    <w:rsid w:val="00F46F2D"/>
    <w:rsid w:val="00F4762A"/>
    <w:rsid w:val="00F5052C"/>
    <w:rsid w:val="00F51100"/>
    <w:rsid w:val="00F51B4E"/>
    <w:rsid w:val="00F51B55"/>
    <w:rsid w:val="00F52887"/>
    <w:rsid w:val="00F52B0A"/>
    <w:rsid w:val="00F549AF"/>
    <w:rsid w:val="00F559AA"/>
    <w:rsid w:val="00F56AE4"/>
    <w:rsid w:val="00F624A1"/>
    <w:rsid w:val="00F63C31"/>
    <w:rsid w:val="00F73147"/>
    <w:rsid w:val="00F73227"/>
    <w:rsid w:val="00F73986"/>
    <w:rsid w:val="00F73AB3"/>
    <w:rsid w:val="00F7495F"/>
    <w:rsid w:val="00F76674"/>
    <w:rsid w:val="00F8327E"/>
    <w:rsid w:val="00F92118"/>
    <w:rsid w:val="00F92388"/>
    <w:rsid w:val="00F93E36"/>
    <w:rsid w:val="00FA4E5F"/>
    <w:rsid w:val="00FA5E96"/>
    <w:rsid w:val="00FA7AAE"/>
    <w:rsid w:val="00FA7FF4"/>
    <w:rsid w:val="00FB058A"/>
    <w:rsid w:val="00FB2752"/>
    <w:rsid w:val="00FB310A"/>
    <w:rsid w:val="00FB3E89"/>
    <w:rsid w:val="00FB7E15"/>
    <w:rsid w:val="00FC1132"/>
    <w:rsid w:val="00FC1330"/>
    <w:rsid w:val="00FC5B77"/>
    <w:rsid w:val="00FC616D"/>
    <w:rsid w:val="00FC693B"/>
    <w:rsid w:val="00FC7235"/>
    <w:rsid w:val="00FD1C2B"/>
    <w:rsid w:val="00FD1D03"/>
    <w:rsid w:val="00FD1DA9"/>
    <w:rsid w:val="00FD24C4"/>
    <w:rsid w:val="00FE054C"/>
    <w:rsid w:val="00FE14C9"/>
    <w:rsid w:val="00FE640C"/>
    <w:rsid w:val="00FE6E79"/>
    <w:rsid w:val="00FE7F8F"/>
    <w:rsid w:val="00FF0CB7"/>
    <w:rsid w:val="00FF33DF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6DDB0"/>
  <w15:docId w15:val="{54B3481D-15C6-4A89-8B19-73A5851F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5A5"/>
    <w:pPr>
      <w:spacing w:after="120" w:line="260" w:lineRule="atLeast"/>
    </w:pPr>
    <w:rPr>
      <w:rFonts w:ascii="Book Antiqua" w:hAnsi="Book Antiqua"/>
    </w:rPr>
  </w:style>
  <w:style w:type="paragraph" w:styleId="Rubrik1">
    <w:name w:val="heading 1"/>
    <w:basedOn w:val="Normal"/>
    <w:next w:val="Normal"/>
    <w:link w:val="Rubrik1Char"/>
    <w:uiPriority w:val="9"/>
    <w:qFormat/>
    <w:rsid w:val="006E026B"/>
    <w:pPr>
      <w:keepNext/>
      <w:keepLines/>
      <w:spacing w:before="240" w:after="40"/>
      <w:contextualSpacing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122B"/>
    <w:pPr>
      <w:keepNext/>
      <w:keepLines/>
      <w:spacing w:before="12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8122B"/>
    <w:pPr>
      <w:keepNext/>
      <w:keepLines/>
      <w:spacing w:before="120" w:after="0"/>
      <w:outlineLvl w:val="2"/>
    </w:pPr>
    <w:rPr>
      <w:rFonts w:ascii="Arial" w:eastAsiaTheme="majorEastAsia" w:hAnsi="Arial" w:cstheme="majorBidi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8122B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8122B"/>
    <w:rPr>
      <w:rFonts w:ascii="Arial" w:eastAsiaTheme="majorEastAsia" w:hAnsi="Arial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514BB"/>
    <w:rPr>
      <w:rFonts w:ascii="Palatino" w:hAnsi="Palatino"/>
      <w:sz w:val="20"/>
    </w:rPr>
  </w:style>
  <w:style w:type="paragraph" w:styleId="Sidfot">
    <w:name w:val="footer"/>
    <w:basedOn w:val="Normal"/>
    <w:link w:val="Sidfot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514BB"/>
    <w:rPr>
      <w:rFonts w:ascii="Palatino" w:hAnsi="Palatino"/>
      <w:sz w:val="20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E026B"/>
    <w:rPr>
      <w:rFonts w:ascii="Arial" w:eastAsiaTheme="majorEastAsia" w:hAnsi="Arial" w:cstheme="majorBidi"/>
      <w:b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27726F"/>
    <w:pPr>
      <w:keepNext/>
      <w:keepLines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7726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link w:val="IngetavstndChar"/>
    <w:uiPriority w:val="1"/>
    <w:qFormat/>
    <w:rsid w:val="007514BB"/>
    <w:pPr>
      <w:spacing w:after="0"/>
    </w:pPr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qFormat/>
    <w:rsid w:val="003D0294"/>
    <w:pPr>
      <w:spacing w:before="120" w:after="0"/>
    </w:pPr>
    <w:rPr>
      <w:rFonts w:ascii="Arial" w:hAnsi="Arial"/>
      <w:b/>
      <w:bCs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qFormat/>
    <w:rsid w:val="003D0294"/>
    <w:pPr>
      <w:tabs>
        <w:tab w:val="left" w:pos="660"/>
        <w:tab w:val="right" w:leader="dot" w:pos="7643"/>
      </w:tabs>
      <w:spacing w:before="60" w:after="0"/>
      <w:ind w:left="221"/>
    </w:pPr>
    <w:rPr>
      <w:rFonts w:ascii="Arial" w:hAnsi="Arial"/>
      <w:noProof/>
      <w:sz w:val="18"/>
      <w:szCs w:val="20"/>
    </w:rPr>
  </w:style>
  <w:style w:type="paragraph" w:styleId="Innehll3">
    <w:name w:val="toc 3"/>
    <w:basedOn w:val="Normal"/>
    <w:next w:val="Normal"/>
    <w:autoRedefine/>
    <w:uiPriority w:val="39"/>
    <w:qFormat/>
    <w:rsid w:val="00DB3B2F"/>
    <w:pPr>
      <w:spacing w:before="20" w:after="0"/>
      <w:ind w:left="442"/>
    </w:pPr>
    <w:rPr>
      <w:rFonts w:ascii="Arial" w:hAnsi="Arial"/>
      <w:iCs/>
      <w:sz w:val="18"/>
      <w:szCs w:val="20"/>
    </w:rPr>
  </w:style>
  <w:style w:type="paragraph" w:styleId="Innehll4">
    <w:name w:val="toc 4"/>
    <w:basedOn w:val="Underrubrik"/>
    <w:next w:val="Underrubrik"/>
    <w:autoRedefine/>
    <w:uiPriority w:val="39"/>
    <w:rsid w:val="00DB3B2F"/>
    <w:pPr>
      <w:keepNext w:val="0"/>
      <w:keepLines w:val="0"/>
      <w:spacing w:after="0"/>
      <w:ind w:left="660"/>
    </w:pPr>
    <w:rPr>
      <w:rFonts w:ascii="Arial" w:eastAsiaTheme="minorHAnsi" w:hAnsi="Arial" w:cstheme="minorBidi"/>
      <w:iCs w:val="0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rsid w:val="00B2736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rsid w:val="00B2736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rsid w:val="00B2736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rsid w:val="00B2736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rsid w:val="00B27362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Numreradlista">
    <w:name w:val="List Number"/>
    <w:basedOn w:val="Normal"/>
    <w:uiPriority w:val="99"/>
    <w:qFormat/>
    <w:rsid w:val="00093AD6"/>
    <w:pPr>
      <w:numPr>
        <w:numId w:val="2"/>
      </w:numPr>
      <w:contextualSpacing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2B5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D14797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0D7B94"/>
    <w:rPr>
      <w:color w:val="0000FF" w:themeColor="hyperlink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514BB"/>
    <w:rPr>
      <w:rFonts w:ascii="Palatino" w:hAnsi="Palatino"/>
      <w:sz w:val="20"/>
    </w:rPr>
  </w:style>
  <w:style w:type="paragraph" w:styleId="Beskrivning">
    <w:name w:val="caption"/>
    <w:basedOn w:val="Normal"/>
    <w:next w:val="Normal"/>
    <w:uiPriority w:val="35"/>
    <w:qFormat/>
    <w:rsid w:val="00617413"/>
    <w:pPr>
      <w:framePr w:hSpace="187" w:wrap="around" w:hAnchor="page" w:x="2002" w:y="4066"/>
      <w:spacing w:line="300" w:lineRule="atLeast"/>
    </w:pPr>
    <w:rPr>
      <w:rFonts w:ascii="Arial" w:eastAsiaTheme="majorEastAsia" w:hAnsi="Arial" w:cs="Arial"/>
      <w:color w:val="1F497D" w:themeColor="text2"/>
      <w:sz w:val="24"/>
      <w:szCs w:val="24"/>
      <w:lang w:eastAsia="zh-TW"/>
    </w:rPr>
  </w:style>
  <w:style w:type="paragraph" w:styleId="Fotnotstext">
    <w:name w:val="footnote text"/>
    <w:basedOn w:val="Normal"/>
    <w:link w:val="FotnotstextChar"/>
    <w:uiPriority w:val="99"/>
    <w:rsid w:val="00AA23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A23DD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rsid w:val="00AA23DD"/>
    <w:rPr>
      <w:vertAlign w:val="superscript"/>
    </w:rPr>
  </w:style>
  <w:style w:type="character" w:styleId="Kommentarsreferens">
    <w:name w:val="annotation reference"/>
    <w:basedOn w:val="Standardstycketeckensnitt"/>
    <w:rsid w:val="00C0687E"/>
    <w:rPr>
      <w:sz w:val="16"/>
      <w:szCs w:val="16"/>
    </w:rPr>
  </w:style>
  <w:style w:type="paragraph" w:styleId="Kommentarer">
    <w:name w:val="annotation text"/>
    <w:basedOn w:val="Normal"/>
    <w:link w:val="KommentarerChar"/>
    <w:rsid w:val="00C0687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rsid w:val="00C0687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722A"/>
    <w:pPr>
      <w:overflowPunct/>
      <w:autoSpaceDE/>
      <w:autoSpaceDN/>
      <w:adjustRightInd/>
      <w:textAlignment w:val="auto"/>
    </w:pPr>
    <w:rPr>
      <w:rFonts w:ascii="Book Antiqua" w:eastAsiaTheme="minorHAnsi" w:hAnsi="Book Antiqua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722A"/>
    <w:rPr>
      <w:rFonts w:ascii="Book Antiqua" w:eastAsia="Times New Roman" w:hAnsi="Book Antiqua" w:cs="Times New Roman"/>
      <w:b/>
      <w:bCs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537852"/>
    <w:rPr>
      <w:color w:val="800080" w:themeColor="followedHyperlink"/>
      <w:u w:val="single"/>
    </w:rPr>
  </w:style>
  <w:style w:type="character" w:customStyle="1" w:styleId="FormatmallKursiv">
    <w:name w:val="Formatmall Kursiv"/>
    <w:basedOn w:val="Standardstycketeckensnitt"/>
    <w:rsid w:val="00537852"/>
    <w:rPr>
      <w:rFonts w:ascii="Times New Roman" w:hAnsi="Times New Roman"/>
      <w:i/>
      <w:iCs/>
      <w:sz w:val="24"/>
    </w:rPr>
  </w:style>
  <w:style w:type="paragraph" w:customStyle="1" w:styleId="FormatmallRubrik4InteFet">
    <w:name w:val="Formatmall Rubrik 4 + Inte Fet"/>
    <w:basedOn w:val="Rubrik4"/>
    <w:link w:val="FormatmallRubrik4InteFetChar"/>
    <w:rsid w:val="00561468"/>
    <w:pPr>
      <w:tabs>
        <w:tab w:val="left" w:pos="852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/>
      <w:bCs w:val="0"/>
      <w:i/>
      <w:sz w:val="24"/>
      <w:szCs w:val="24"/>
      <w:lang w:eastAsia="sv-SE"/>
    </w:rPr>
  </w:style>
  <w:style w:type="character" w:customStyle="1" w:styleId="FormatmallRubrik4InteFetChar">
    <w:name w:val="Formatmall Rubrik 4 + Inte Fet Char"/>
    <w:basedOn w:val="Rubrik4Char"/>
    <w:link w:val="FormatmallRubrik4InteFet"/>
    <w:rsid w:val="00561468"/>
    <w:rPr>
      <w:rFonts w:ascii="Times New Roman" w:eastAsia="Times New Roman" w:hAnsi="Times New Roman" w:cs="Times New Roman"/>
      <w:b/>
      <w:bCs w:val="0"/>
      <w:i/>
      <w:iCs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8D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EC579F"/>
    <w:pPr>
      <w:spacing w:after="0" w:line="240" w:lineRule="auto"/>
    </w:pPr>
    <w:rPr>
      <w:rFonts w:ascii="Book Antiqua" w:hAnsi="Book Antiqua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033EEA"/>
    <w:pPr>
      <w:spacing w:after="100" w:line="240" w:lineRule="auto"/>
      <w:ind w:left="4252"/>
    </w:pPr>
    <w:rPr>
      <w:rFonts w:ascii="Palatino" w:eastAsiaTheme="minorEastAsia" w:hAnsi="Palatino"/>
      <w:sz w:val="20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33EEA"/>
    <w:rPr>
      <w:rFonts w:ascii="Palatino" w:eastAsiaTheme="minorEastAsia" w:hAnsi="Palatino"/>
      <w:sz w:val="20"/>
    </w:rPr>
  </w:style>
  <w:style w:type="paragraph" w:customStyle="1" w:styleId="ingress">
    <w:name w:val="ingress"/>
    <w:basedOn w:val="Normal"/>
    <w:rsid w:val="00DF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93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7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74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5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9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1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1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2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26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37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6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7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b.se/so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cb.se/so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SC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5A417"/>
      </a:accent1>
      <a:accent2>
        <a:srgbClr val="919294"/>
      </a:accent2>
      <a:accent3>
        <a:srgbClr val="1098AF"/>
      </a:accent3>
      <a:accent4>
        <a:srgbClr val="A2B236"/>
      </a:accent4>
      <a:accent5>
        <a:srgbClr val="702679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4A2F-FACF-4E2F-A432-E33164F6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1802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Kvalitet för officiell statistik - en handbok</dc:subject>
  <dc:creator>Tofvesson Redz Eva KOM/RED-S</dc:creator>
  <cp:lastModifiedBy>Hjort Jenny DFO/IF-S</cp:lastModifiedBy>
  <cp:revision>5</cp:revision>
  <cp:lastPrinted>2017-05-09T19:06:00Z</cp:lastPrinted>
  <dcterms:created xsi:type="dcterms:W3CDTF">2017-06-21T09:27:00Z</dcterms:created>
  <dcterms:modified xsi:type="dcterms:W3CDTF">2018-01-10T15:59:00Z</dcterms:modified>
</cp:coreProperties>
</file>