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573ED" w14:textId="77777777" w:rsidR="00354646" w:rsidRDefault="00354646" w:rsidP="009B5A74"/>
    <w:p w14:paraId="1E3D21CB" w14:textId="79966E24" w:rsidR="00E30DDB" w:rsidRPr="00513EBC" w:rsidRDefault="007C501C" w:rsidP="007954BF">
      <w:pPr>
        <w:rPr>
          <w:lang w:val="en-GB"/>
        </w:rPr>
      </w:pPr>
      <w:r w:rsidRPr="00513EBC">
        <w:rPr>
          <w:rFonts w:eastAsia="Calibri"/>
          <w:lang w:val="en-GB"/>
        </w:rPr>
        <w:t xml:space="preserve">hvs, </w:t>
      </w:r>
      <w:r w:rsidR="00513EBC" w:rsidRPr="00513EBC">
        <w:rPr>
          <w:rFonts w:eastAsia="Calibri"/>
          <w:lang w:val="en-GB"/>
        </w:rPr>
        <w:t>0</w:t>
      </w:r>
      <w:r w:rsidR="00D61F69">
        <w:rPr>
          <w:rFonts w:eastAsia="Calibri"/>
          <w:lang w:val="en-GB"/>
        </w:rPr>
        <w:t>4</w:t>
      </w:r>
      <w:r w:rsidRPr="00513EBC">
        <w:rPr>
          <w:rFonts w:eastAsia="Calibri"/>
          <w:lang w:val="en-GB"/>
        </w:rPr>
        <w:t>.</w:t>
      </w:r>
      <w:r w:rsidR="00513EBC" w:rsidRPr="00513EBC">
        <w:rPr>
          <w:rFonts w:eastAsia="Calibri"/>
          <w:lang w:val="en-GB"/>
        </w:rPr>
        <w:t>01</w:t>
      </w:r>
      <w:r w:rsidRPr="00513EBC">
        <w:rPr>
          <w:rFonts w:eastAsia="Calibri"/>
          <w:lang w:val="en-GB"/>
        </w:rPr>
        <w:t>.201</w:t>
      </w:r>
      <w:r w:rsidR="00513EBC" w:rsidRPr="00513EBC">
        <w:rPr>
          <w:rFonts w:eastAsia="Calibri"/>
          <w:lang w:val="en-GB"/>
        </w:rPr>
        <w:t>8</w:t>
      </w:r>
    </w:p>
    <w:p w14:paraId="2A46224B" w14:textId="125C368F" w:rsidR="00E30DDB" w:rsidRPr="00C837B0" w:rsidRDefault="00C837B0" w:rsidP="00343152">
      <w:pPr>
        <w:pStyle w:val="Overskrift1"/>
        <w:rPr>
          <w:lang w:val="en-GB"/>
        </w:rPr>
      </w:pPr>
      <w:r w:rsidRPr="00C837B0">
        <w:rPr>
          <w:lang w:val="en-GB"/>
        </w:rPr>
        <w:t xml:space="preserve">Quality </w:t>
      </w:r>
      <w:r w:rsidR="00D61F69">
        <w:rPr>
          <w:lang w:val="en-GB"/>
        </w:rPr>
        <w:t>work</w:t>
      </w:r>
      <w:r w:rsidR="00513EBC" w:rsidRPr="00C837B0">
        <w:rPr>
          <w:lang w:val="en-GB"/>
        </w:rPr>
        <w:t xml:space="preserve"> in </w:t>
      </w:r>
      <w:r w:rsidR="00D61F69">
        <w:rPr>
          <w:lang w:val="en-GB"/>
        </w:rPr>
        <w:t>S</w:t>
      </w:r>
      <w:r w:rsidR="00513EBC" w:rsidRPr="00C837B0">
        <w:rPr>
          <w:lang w:val="en-GB"/>
        </w:rPr>
        <w:t>tatistics</w:t>
      </w:r>
      <w:r w:rsidR="00D61F69">
        <w:rPr>
          <w:lang w:val="en-GB"/>
        </w:rPr>
        <w:t xml:space="preserve"> Norway</w:t>
      </w:r>
    </w:p>
    <w:p w14:paraId="5F9E5DE7" w14:textId="77777777" w:rsidR="007C501C" w:rsidRPr="00C837B0" w:rsidRDefault="00513EBC" w:rsidP="00343152">
      <w:pPr>
        <w:pStyle w:val="Overskrift2"/>
        <w:rPr>
          <w:lang w:val="en-GB"/>
        </w:rPr>
      </w:pPr>
      <w:r w:rsidRPr="00C837B0">
        <w:rPr>
          <w:lang w:val="en-GB"/>
        </w:rPr>
        <w:t>Background</w:t>
      </w:r>
    </w:p>
    <w:p w14:paraId="59854BC5" w14:textId="77777777" w:rsidR="00513EBC" w:rsidRPr="00513EBC" w:rsidRDefault="00513EBC" w:rsidP="00513EBC">
      <w:pPr>
        <w:suppressAutoHyphens w:val="0"/>
        <w:spacing w:after="160" w:line="259" w:lineRule="auto"/>
        <w:rPr>
          <w:rFonts w:eastAsia="Calibri"/>
          <w:szCs w:val="22"/>
          <w:lang w:val="en-GB" w:eastAsia="en-US"/>
        </w:rPr>
      </w:pPr>
      <w:r w:rsidRPr="00513EBC">
        <w:rPr>
          <w:rFonts w:eastAsia="Calibri"/>
          <w:szCs w:val="22"/>
          <w:lang w:val="en-GB" w:eastAsia="en-US"/>
        </w:rPr>
        <w:t xml:space="preserve">As a professional independent institution with the main responsibility to meet the need for statistics about the Norwegian society, Statistics Norway </w:t>
      </w:r>
      <w:r w:rsidR="00C837B0">
        <w:rPr>
          <w:rFonts w:eastAsia="Calibri"/>
          <w:szCs w:val="22"/>
          <w:lang w:val="en-GB" w:eastAsia="en-US"/>
        </w:rPr>
        <w:t xml:space="preserve">(SN) </w:t>
      </w:r>
      <w:r w:rsidRPr="00513EBC">
        <w:rPr>
          <w:rFonts w:eastAsia="Calibri"/>
          <w:szCs w:val="22"/>
          <w:lang w:val="en-GB" w:eastAsia="en-US"/>
        </w:rPr>
        <w:t>is dependent on broad trust. T</w:t>
      </w:r>
      <w:r w:rsidR="00C837B0">
        <w:rPr>
          <w:rFonts w:eastAsia="Calibri"/>
          <w:szCs w:val="22"/>
          <w:lang w:val="en-GB" w:eastAsia="en-US"/>
        </w:rPr>
        <w:t>rust</w:t>
      </w:r>
      <w:r w:rsidRPr="00513EBC">
        <w:rPr>
          <w:rFonts w:eastAsia="Calibri"/>
          <w:szCs w:val="22"/>
          <w:lang w:val="en-GB" w:eastAsia="en-US"/>
        </w:rPr>
        <w:t xml:space="preserve"> depends on the quality of our products and services satisfying user needs. Quality work is also the key to improved efficiency and modernisation.</w:t>
      </w:r>
    </w:p>
    <w:p w14:paraId="69B8B123" w14:textId="77777777" w:rsidR="00513EBC" w:rsidRPr="00513EBC" w:rsidRDefault="00513EBC" w:rsidP="00513EBC">
      <w:pPr>
        <w:suppressAutoHyphens w:val="0"/>
        <w:spacing w:after="160" w:line="259" w:lineRule="auto"/>
        <w:rPr>
          <w:rFonts w:eastAsia="Calibri"/>
          <w:szCs w:val="22"/>
          <w:lang w:val="en-GB" w:eastAsia="en-US"/>
        </w:rPr>
      </w:pPr>
      <w:r w:rsidRPr="00513EBC">
        <w:rPr>
          <w:rFonts w:eastAsia="Calibri"/>
          <w:szCs w:val="22"/>
          <w:lang w:val="en-GB" w:eastAsia="en-US"/>
        </w:rPr>
        <w:t xml:space="preserve">Statistics Norway has worked systematically with quality for </w:t>
      </w:r>
      <w:r w:rsidR="00C837B0">
        <w:rPr>
          <w:rFonts w:eastAsia="Calibri"/>
          <w:szCs w:val="22"/>
          <w:lang w:val="en-GB" w:eastAsia="en-US"/>
        </w:rPr>
        <w:t>many years</w:t>
      </w:r>
      <w:r w:rsidRPr="00513EBC">
        <w:rPr>
          <w:rFonts w:eastAsia="Calibri"/>
          <w:szCs w:val="22"/>
          <w:lang w:val="en-GB" w:eastAsia="en-US"/>
        </w:rPr>
        <w:t xml:space="preserve">. This document summarizes the principles of </w:t>
      </w:r>
      <w:r w:rsidR="00C837B0">
        <w:rPr>
          <w:rFonts w:eastAsia="Calibri"/>
          <w:szCs w:val="22"/>
          <w:lang w:val="en-GB" w:eastAsia="en-US"/>
        </w:rPr>
        <w:t>quality</w:t>
      </w:r>
      <w:r w:rsidRPr="00513EBC">
        <w:rPr>
          <w:rFonts w:eastAsia="Calibri"/>
          <w:szCs w:val="22"/>
          <w:lang w:val="en-GB" w:eastAsia="en-US"/>
        </w:rPr>
        <w:t xml:space="preserve"> work with reference to definitions, frameworks and tools, anchored in international standards. References are given to other relevant documents covering more specific areas.</w:t>
      </w:r>
    </w:p>
    <w:p w14:paraId="6D706D1F" w14:textId="77777777" w:rsidR="00104EC1" w:rsidRPr="00171D7C" w:rsidRDefault="00513EBC" w:rsidP="00104EC1">
      <w:pPr>
        <w:pStyle w:val="Overskrift2"/>
        <w:rPr>
          <w:lang w:val="en-GB"/>
        </w:rPr>
      </w:pPr>
      <w:r w:rsidRPr="00171D7C">
        <w:rPr>
          <w:lang w:val="en-GB"/>
        </w:rPr>
        <w:t>What is quality?</w:t>
      </w:r>
    </w:p>
    <w:p w14:paraId="0D171D33" w14:textId="77777777" w:rsidR="00C837B0" w:rsidRDefault="00171D7C" w:rsidP="00C837B0">
      <w:pPr>
        <w:suppressAutoHyphens w:val="0"/>
        <w:spacing w:line="259" w:lineRule="auto"/>
        <w:rPr>
          <w:rFonts w:eastAsia="Calibri"/>
          <w:szCs w:val="22"/>
          <w:lang w:val="en-GB" w:eastAsia="en-US"/>
        </w:rPr>
      </w:pPr>
      <w:r w:rsidRPr="00171D7C">
        <w:rPr>
          <w:rFonts w:eastAsia="Calibri"/>
          <w:szCs w:val="22"/>
          <w:lang w:val="en-GB" w:eastAsia="en-US"/>
        </w:rPr>
        <w:t>Quality is defin</w:t>
      </w:r>
      <w:r w:rsidR="00C837B0">
        <w:rPr>
          <w:rFonts w:eastAsia="Calibri"/>
          <w:szCs w:val="22"/>
          <w:lang w:val="en-GB" w:eastAsia="en-US"/>
        </w:rPr>
        <w:t>ed by the International Standards Organisation (ISO000:2015) as:</w:t>
      </w:r>
    </w:p>
    <w:p w14:paraId="4AC7E666" w14:textId="77777777" w:rsidR="00171D7C" w:rsidRPr="00C837B0" w:rsidRDefault="005B28EE" w:rsidP="00C837B0">
      <w:pPr>
        <w:numPr>
          <w:ilvl w:val="0"/>
          <w:numId w:val="31"/>
        </w:numPr>
        <w:suppressAutoHyphens w:val="0"/>
        <w:rPr>
          <w:rFonts w:eastAsia="Calibri"/>
          <w:i/>
          <w:szCs w:val="22"/>
          <w:lang w:val="en-GB" w:eastAsia="en-US"/>
        </w:rPr>
      </w:pPr>
      <w:r w:rsidRPr="00C837B0">
        <w:rPr>
          <w:i/>
          <w:szCs w:val="22"/>
          <w:lang w:val="en-GB"/>
        </w:rPr>
        <w:t xml:space="preserve">Quality is the </w:t>
      </w:r>
      <w:r w:rsidRPr="00C837B0">
        <w:rPr>
          <w:i/>
          <w:color w:val="000000"/>
          <w:szCs w:val="22"/>
          <w:shd w:val="clear" w:color="auto" w:fill="FFFFFF"/>
          <w:lang w:val="en-GB"/>
        </w:rPr>
        <w:t>degree to which a set of inherent characteristics of an object fulfils requirements</w:t>
      </w:r>
      <w:r w:rsidR="00C837B0" w:rsidRPr="00C837B0">
        <w:rPr>
          <w:i/>
          <w:color w:val="000000"/>
          <w:szCs w:val="22"/>
          <w:shd w:val="clear" w:color="auto" w:fill="FFFFFF"/>
          <w:lang w:val="en-GB"/>
        </w:rPr>
        <w:t>.</w:t>
      </w:r>
    </w:p>
    <w:p w14:paraId="71DEABB9" w14:textId="77777777" w:rsidR="00C837B0" w:rsidRPr="00C837B0" w:rsidRDefault="005B28EE" w:rsidP="00C837B0">
      <w:pPr>
        <w:suppressAutoHyphens w:val="0"/>
        <w:rPr>
          <w:rFonts w:eastAsia="Calibri"/>
          <w:i/>
          <w:szCs w:val="22"/>
          <w:lang w:val="en-GB" w:eastAsia="en-US"/>
        </w:rPr>
      </w:pPr>
      <w:r w:rsidRPr="00C837B0">
        <w:rPr>
          <w:rFonts w:eastAsia="Calibri"/>
          <w:i/>
          <w:szCs w:val="22"/>
          <w:lang w:val="en-GB" w:eastAsia="en-US"/>
        </w:rPr>
        <w:t xml:space="preserve"> </w:t>
      </w:r>
    </w:p>
    <w:p w14:paraId="066EBBCA" w14:textId="77777777" w:rsidR="00171D7C" w:rsidRPr="005B28EE" w:rsidRDefault="00171D7C" w:rsidP="00C837B0">
      <w:pPr>
        <w:suppressAutoHyphens w:val="0"/>
        <w:spacing w:after="160"/>
        <w:rPr>
          <w:rFonts w:eastAsia="Calibri"/>
          <w:szCs w:val="22"/>
          <w:lang w:val="en-GB" w:eastAsia="en-US"/>
        </w:rPr>
      </w:pPr>
      <w:r w:rsidRPr="005B28EE">
        <w:rPr>
          <w:rFonts w:eastAsia="Calibri"/>
          <w:szCs w:val="22"/>
          <w:lang w:val="en-GB" w:eastAsia="en-US"/>
        </w:rPr>
        <w:t>A simple version of this is "fit for use".</w:t>
      </w:r>
    </w:p>
    <w:p w14:paraId="6126F74B" w14:textId="5311C723" w:rsidR="00171D7C" w:rsidRPr="00171D7C" w:rsidRDefault="00171D7C" w:rsidP="00171D7C">
      <w:pPr>
        <w:suppressAutoHyphens w:val="0"/>
        <w:spacing w:after="160" w:line="259" w:lineRule="auto"/>
        <w:rPr>
          <w:rFonts w:eastAsia="Calibri"/>
          <w:szCs w:val="22"/>
          <w:lang w:val="en-GB" w:eastAsia="en-US"/>
        </w:rPr>
      </w:pPr>
      <w:r w:rsidRPr="00171D7C">
        <w:rPr>
          <w:rFonts w:eastAsia="Calibri"/>
          <w:szCs w:val="22"/>
          <w:lang w:val="en-GB" w:eastAsia="en-US"/>
        </w:rPr>
        <w:t xml:space="preserve">It is the users' needs that </w:t>
      </w:r>
      <w:r w:rsidR="000E1465">
        <w:rPr>
          <w:rFonts w:eastAsia="Calibri"/>
          <w:szCs w:val="22"/>
          <w:lang w:val="en-GB" w:eastAsia="en-US"/>
        </w:rPr>
        <w:t>determines</w:t>
      </w:r>
      <w:r w:rsidRPr="00171D7C">
        <w:rPr>
          <w:rFonts w:eastAsia="Calibri"/>
          <w:szCs w:val="22"/>
          <w:lang w:val="en-GB" w:eastAsia="en-US"/>
        </w:rPr>
        <w:t xml:space="preserve"> quality. Different users may have different needs that must be balanced against each other to give the quality concept a concrete content.</w:t>
      </w:r>
    </w:p>
    <w:p w14:paraId="2EE9D9F4" w14:textId="05AFCAD3" w:rsidR="00171D7C" w:rsidRPr="00171D7C" w:rsidRDefault="00171D7C" w:rsidP="005B28EE">
      <w:pPr>
        <w:suppressAutoHyphens w:val="0"/>
        <w:spacing w:line="259" w:lineRule="auto"/>
        <w:rPr>
          <w:rFonts w:eastAsia="Calibri"/>
          <w:szCs w:val="22"/>
          <w:lang w:val="en-GB" w:eastAsia="en-US"/>
        </w:rPr>
      </w:pPr>
      <w:r w:rsidRPr="00171D7C">
        <w:rPr>
          <w:rFonts w:eastAsia="Calibri"/>
          <w:szCs w:val="22"/>
          <w:lang w:val="en-GB" w:eastAsia="en-US"/>
        </w:rPr>
        <w:t xml:space="preserve">For statistics, the general definition </w:t>
      </w:r>
      <w:r w:rsidR="005B28EE">
        <w:rPr>
          <w:rFonts w:eastAsia="Calibri"/>
          <w:szCs w:val="22"/>
          <w:lang w:val="en-GB" w:eastAsia="en-US"/>
        </w:rPr>
        <w:t xml:space="preserve">is </w:t>
      </w:r>
      <w:r w:rsidR="000E1465">
        <w:rPr>
          <w:rFonts w:eastAsia="Calibri"/>
          <w:szCs w:val="22"/>
          <w:lang w:val="en-GB" w:eastAsia="en-US"/>
        </w:rPr>
        <w:t>determined</w:t>
      </w:r>
      <w:r w:rsidR="005B28EE">
        <w:rPr>
          <w:rFonts w:eastAsia="Calibri"/>
          <w:szCs w:val="22"/>
          <w:lang w:val="en-GB" w:eastAsia="en-US"/>
        </w:rPr>
        <w:t xml:space="preserve"> </w:t>
      </w:r>
      <w:r w:rsidRPr="00171D7C">
        <w:rPr>
          <w:rFonts w:eastAsia="Calibri"/>
          <w:szCs w:val="22"/>
          <w:lang w:val="en-GB" w:eastAsia="en-US"/>
        </w:rPr>
        <w:t>by specifying a set of dimensions that characteri</w:t>
      </w:r>
      <w:r w:rsidR="00C837B0">
        <w:rPr>
          <w:rFonts w:eastAsia="Calibri"/>
          <w:szCs w:val="22"/>
          <w:lang w:val="en-GB" w:eastAsia="en-US"/>
        </w:rPr>
        <w:t>s</w:t>
      </w:r>
      <w:r w:rsidRPr="00171D7C">
        <w:rPr>
          <w:rFonts w:eastAsia="Calibri"/>
          <w:szCs w:val="22"/>
          <w:lang w:val="en-GB" w:eastAsia="en-US"/>
        </w:rPr>
        <w:t xml:space="preserve">e </w:t>
      </w:r>
      <w:r w:rsidR="000E1465">
        <w:rPr>
          <w:rFonts w:eastAsia="Calibri"/>
          <w:szCs w:val="22"/>
          <w:lang w:val="en-GB" w:eastAsia="en-US"/>
        </w:rPr>
        <w:t xml:space="preserve">the </w:t>
      </w:r>
      <w:r w:rsidRPr="00171D7C">
        <w:rPr>
          <w:rFonts w:eastAsia="Calibri"/>
          <w:szCs w:val="22"/>
          <w:lang w:val="en-GB" w:eastAsia="en-US"/>
        </w:rPr>
        <w:t xml:space="preserve">quality </w:t>
      </w:r>
      <w:r w:rsidR="00C837B0">
        <w:rPr>
          <w:rFonts w:eastAsia="Calibri"/>
          <w:szCs w:val="22"/>
          <w:lang w:val="en-GB" w:eastAsia="en-US"/>
        </w:rPr>
        <w:t>of</w:t>
      </w:r>
      <w:r w:rsidRPr="00171D7C">
        <w:rPr>
          <w:rFonts w:eastAsia="Calibri"/>
          <w:szCs w:val="22"/>
          <w:lang w:val="en-GB" w:eastAsia="en-US"/>
        </w:rPr>
        <w:t xml:space="preserve"> the product:</w:t>
      </w:r>
    </w:p>
    <w:p w14:paraId="5C5B3A15" w14:textId="77777777" w:rsidR="00171D7C" w:rsidRPr="00171D7C" w:rsidRDefault="00171D7C" w:rsidP="005B28EE">
      <w:pPr>
        <w:suppressAutoHyphens w:val="0"/>
        <w:spacing w:line="259" w:lineRule="auto"/>
        <w:rPr>
          <w:rFonts w:eastAsia="Calibri"/>
          <w:szCs w:val="22"/>
          <w:lang w:val="en-GB" w:eastAsia="en-US"/>
        </w:rPr>
      </w:pPr>
      <w:r w:rsidRPr="00171D7C">
        <w:rPr>
          <w:rFonts w:eastAsia="Calibri"/>
          <w:szCs w:val="22"/>
          <w:lang w:val="en-GB" w:eastAsia="en-US"/>
        </w:rPr>
        <w:t>• Relevance</w:t>
      </w:r>
    </w:p>
    <w:p w14:paraId="32D02CAB" w14:textId="77777777" w:rsidR="00171D7C" w:rsidRPr="00171D7C" w:rsidRDefault="00171D7C" w:rsidP="005B28EE">
      <w:pPr>
        <w:suppressAutoHyphens w:val="0"/>
        <w:spacing w:line="259" w:lineRule="auto"/>
        <w:rPr>
          <w:rFonts w:eastAsia="Calibri"/>
          <w:szCs w:val="22"/>
          <w:lang w:val="en-GB" w:eastAsia="en-US"/>
        </w:rPr>
      </w:pPr>
      <w:r w:rsidRPr="00171D7C">
        <w:rPr>
          <w:rFonts w:eastAsia="Calibri"/>
          <w:szCs w:val="22"/>
          <w:lang w:val="en-GB" w:eastAsia="en-US"/>
        </w:rPr>
        <w:t>• Accuracy and reliability</w:t>
      </w:r>
    </w:p>
    <w:p w14:paraId="774E6B51" w14:textId="77777777" w:rsidR="00171D7C" w:rsidRPr="00171D7C" w:rsidRDefault="00171D7C" w:rsidP="005B28EE">
      <w:pPr>
        <w:suppressAutoHyphens w:val="0"/>
        <w:spacing w:line="259" w:lineRule="auto"/>
        <w:rPr>
          <w:rFonts w:eastAsia="Calibri"/>
          <w:szCs w:val="22"/>
          <w:lang w:val="en-GB" w:eastAsia="en-US"/>
        </w:rPr>
      </w:pPr>
      <w:r w:rsidRPr="00171D7C">
        <w:rPr>
          <w:rFonts w:eastAsia="Calibri"/>
          <w:szCs w:val="22"/>
          <w:lang w:val="en-GB" w:eastAsia="en-US"/>
        </w:rPr>
        <w:t>• Timeliness and punctuality</w:t>
      </w:r>
    </w:p>
    <w:p w14:paraId="16780268" w14:textId="77777777" w:rsidR="00171D7C" w:rsidRPr="00171D7C" w:rsidRDefault="00171D7C" w:rsidP="005B28EE">
      <w:pPr>
        <w:suppressAutoHyphens w:val="0"/>
        <w:rPr>
          <w:rFonts w:eastAsia="Calibri"/>
          <w:szCs w:val="22"/>
          <w:lang w:val="en-GB" w:eastAsia="en-US"/>
        </w:rPr>
      </w:pPr>
      <w:r w:rsidRPr="00171D7C">
        <w:rPr>
          <w:rFonts w:eastAsia="Calibri"/>
          <w:szCs w:val="22"/>
          <w:lang w:val="en-GB" w:eastAsia="en-US"/>
        </w:rPr>
        <w:t xml:space="preserve">• </w:t>
      </w:r>
      <w:r w:rsidR="005B28EE">
        <w:rPr>
          <w:rFonts w:eastAsia="Calibri"/>
          <w:szCs w:val="22"/>
          <w:lang w:val="en-GB" w:eastAsia="en-US"/>
        </w:rPr>
        <w:t>Coherence</w:t>
      </w:r>
      <w:r w:rsidRPr="00171D7C">
        <w:rPr>
          <w:rFonts w:eastAsia="Calibri"/>
          <w:szCs w:val="22"/>
          <w:lang w:val="en-GB" w:eastAsia="en-US"/>
        </w:rPr>
        <w:t xml:space="preserve"> and comparability</w:t>
      </w:r>
    </w:p>
    <w:p w14:paraId="15010C8D" w14:textId="77777777" w:rsidR="00171D7C" w:rsidRPr="00171D7C" w:rsidRDefault="00171D7C" w:rsidP="005B28EE">
      <w:pPr>
        <w:suppressAutoHyphens w:val="0"/>
        <w:rPr>
          <w:rFonts w:eastAsia="Calibri"/>
          <w:szCs w:val="22"/>
          <w:lang w:val="en-GB" w:eastAsia="en-US"/>
        </w:rPr>
      </w:pPr>
      <w:r w:rsidRPr="00171D7C">
        <w:rPr>
          <w:rFonts w:eastAsia="Calibri"/>
          <w:szCs w:val="22"/>
          <w:lang w:val="en-GB" w:eastAsia="en-US"/>
        </w:rPr>
        <w:t>• Availability and clarity</w:t>
      </w:r>
    </w:p>
    <w:p w14:paraId="644B3C9C" w14:textId="77777777" w:rsidR="005B28EE" w:rsidRDefault="005B28EE" w:rsidP="005B28EE">
      <w:pPr>
        <w:suppressAutoHyphens w:val="0"/>
        <w:rPr>
          <w:rFonts w:eastAsia="Calibri"/>
          <w:szCs w:val="22"/>
          <w:lang w:val="en-GB" w:eastAsia="en-US"/>
        </w:rPr>
      </w:pPr>
    </w:p>
    <w:p w14:paraId="35612023" w14:textId="615BD26C" w:rsidR="00171D7C" w:rsidRPr="00171D7C" w:rsidRDefault="00C837B0" w:rsidP="005B28EE">
      <w:pPr>
        <w:suppressAutoHyphens w:val="0"/>
        <w:rPr>
          <w:rFonts w:eastAsia="Calibri"/>
          <w:szCs w:val="22"/>
          <w:lang w:val="en-GB" w:eastAsia="en-US"/>
        </w:rPr>
      </w:pPr>
      <w:r>
        <w:rPr>
          <w:rFonts w:eastAsia="Calibri"/>
          <w:szCs w:val="22"/>
          <w:lang w:val="en-GB" w:eastAsia="en-US"/>
        </w:rPr>
        <w:t>C</w:t>
      </w:r>
      <w:r w:rsidR="00171D7C" w:rsidRPr="00171D7C">
        <w:rPr>
          <w:rFonts w:eastAsia="Calibri"/>
          <w:szCs w:val="22"/>
          <w:lang w:val="en-GB" w:eastAsia="en-US"/>
        </w:rPr>
        <w:t xml:space="preserve">osts </w:t>
      </w:r>
      <w:r>
        <w:rPr>
          <w:rFonts w:eastAsia="Calibri"/>
          <w:szCs w:val="22"/>
          <w:lang w:val="en-GB" w:eastAsia="en-US"/>
        </w:rPr>
        <w:t>must be taken into account</w:t>
      </w:r>
      <w:r w:rsidR="000E1465">
        <w:rPr>
          <w:rFonts w:eastAsia="Calibri"/>
          <w:szCs w:val="22"/>
          <w:lang w:val="en-GB" w:eastAsia="en-US"/>
        </w:rPr>
        <w:t>, both in Statistics Norway and for society as a whole.</w:t>
      </w:r>
      <w:r w:rsidR="00171D7C" w:rsidRPr="00171D7C">
        <w:rPr>
          <w:rFonts w:eastAsia="Calibri"/>
          <w:szCs w:val="22"/>
          <w:lang w:val="en-GB" w:eastAsia="en-US"/>
        </w:rPr>
        <w:t xml:space="preserve"> The content of the quality dimensions is elaborated in Appendix 1.</w:t>
      </w:r>
    </w:p>
    <w:p w14:paraId="6A1AB508" w14:textId="77777777" w:rsidR="005B28EE" w:rsidRDefault="005B28EE" w:rsidP="005B28EE">
      <w:pPr>
        <w:suppressAutoHyphens w:val="0"/>
        <w:rPr>
          <w:color w:val="000000"/>
          <w:szCs w:val="22"/>
          <w:lang w:val="en-GB"/>
        </w:rPr>
      </w:pPr>
    </w:p>
    <w:p w14:paraId="1D9FD757" w14:textId="56CDD93A" w:rsidR="005B28EE" w:rsidRPr="005B28EE" w:rsidRDefault="005B28EE" w:rsidP="005B28EE">
      <w:pPr>
        <w:suppressAutoHyphens w:val="0"/>
        <w:rPr>
          <w:color w:val="000000"/>
          <w:sz w:val="27"/>
          <w:szCs w:val="27"/>
          <w:lang w:val="en-GB"/>
        </w:rPr>
      </w:pPr>
      <w:r w:rsidRPr="005B28EE">
        <w:rPr>
          <w:color w:val="000000"/>
          <w:szCs w:val="22"/>
          <w:lang w:val="en-GB"/>
        </w:rPr>
        <w:t xml:space="preserve">The </w:t>
      </w:r>
      <w:r w:rsidR="000E1465">
        <w:rPr>
          <w:color w:val="000000"/>
          <w:szCs w:val="22"/>
          <w:lang w:val="en-GB"/>
        </w:rPr>
        <w:t>above dimensions</w:t>
      </w:r>
      <w:r w:rsidRPr="005B28EE">
        <w:rPr>
          <w:color w:val="000000"/>
          <w:szCs w:val="22"/>
          <w:lang w:val="en-GB"/>
        </w:rPr>
        <w:t xml:space="preserve"> have been developed through international statistical cooperation and are included as principles of product quality in the European Code of Practice (see below).</w:t>
      </w:r>
    </w:p>
    <w:p w14:paraId="1814D982" w14:textId="77777777" w:rsidR="005B28EE" w:rsidRPr="005B28EE" w:rsidRDefault="00C837B0" w:rsidP="00C837B0">
      <w:pPr>
        <w:pStyle w:val="Overskrift1"/>
        <w:rPr>
          <w:sz w:val="36"/>
          <w:szCs w:val="36"/>
          <w:lang w:val="en-GB"/>
        </w:rPr>
      </w:pPr>
      <w:r>
        <w:rPr>
          <w:lang w:val="en-GB"/>
        </w:rPr>
        <w:br w:type="page"/>
      </w:r>
      <w:r w:rsidR="005B28EE" w:rsidRPr="005B28EE">
        <w:rPr>
          <w:lang w:val="en-GB"/>
        </w:rPr>
        <w:lastRenderedPageBreak/>
        <w:t>Frameworks for quality work</w:t>
      </w:r>
    </w:p>
    <w:p w14:paraId="72E90CD7" w14:textId="77777777" w:rsidR="005B28EE" w:rsidRPr="005B28EE" w:rsidRDefault="005B28EE" w:rsidP="00C837B0">
      <w:pPr>
        <w:pStyle w:val="Overskrift2"/>
        <w:rPr>
          <w:sz w:val="27"/>
          <w:szCs w:val="27"/>
          <w:lang w:val="en-GB"/>
        </w:rPr>
      </w:pPr>
      <w:r w:rsidRPr="005B28EE">
        <w:rPr>
          <w:lang w:val="en-GB"/>
        </w:rPr>
        <w:t>General framework</w:t>
      </w:r>
      <w:r w:rsidR="00E3110C">
        <w:rPr>
          <w:lang w:val="en-GB"/>
        </w:rPr>
        <w:t>s</w:t>
      </w:r>
    </w:p>
    <w:p w14:paraId="719E9248" w14:textId="4D0FFD03" w:rsidR="00E3110C" w:rsidRPr="00E3110C" w:rsidRDefault="00E3110C" w:rsidP="005B28EE">
      <w:pPr>
        <w:suppressAutoHyphens w:val="0"/>
        <w:rPr>
          <w:color w:val="000000"/>
          <w:szCs w:val="22"/>
          <w:lang w:val="en-GB"/>
        </w:rPr>
      </w:pPr>
      <w:r w:rsidRPr="00E3110C">
        <w:rPr>
          <w:lang w:val="en-GB"/>
        </w:rPr>
        <w:t xml:space="preserve">A quality framework </w:t>
      </w:r>
      <w:r w:rsidR="000E1465">
        <w:rPr>
          <w:lang w:val="en-GB"/>
        </w:rPr>
        <w:t>can be used</w:t>
      </w:r>
      <w:r w:rsidRPr="00E3110C">
        <w:rPr>
          <w:lang w:val="en-GB"/>
        </w:rPr>
        <w:t xml:space="preserve"> for the identification of quality challenges and </w:t>
      </w:r>
      <w:r w:rsidR="000E1465">
        <w:rPr>
          <w:lang w:val="en-GB"/>
        </w:rPr>
        <w:t xml:space="preserve">for development of improvement </w:t>
      </w:r>
      <w:r w:rsidRPr="00E3110C">
        <w:rPr>
          <w:lang w:val="en-GB"/>
        </w:rPr>
        <w:t>actions, and it is a prerequisite for systematic quality work</w:t>
      </w:r>
      <w:r>
        <w:rPr>
          <w:lang w:val="en-GB"/>
        </w:rPr>
        <w:t>.</w:t>
      </w:r>
    </w:p>
    <w:p w14:paraId="6B5ECFDC" w14:textId="77777777" w:rsidR="00E3110C" w:rsidRPr="00E3110C" w:rsidRDefault="00E3110C" w:rsidP="005B28EE">
      <w:pPr>
        <w:suppressAutoHyphens w:val="0"/>
        <w:rPr>
          <w:color w:val="000000"/>
          <w:szCs w:val="22"/>
          <w:lang w:val="en-GB"/>
        </w:rPr>
      </w:pPr>
    </w:p>
    <w:p w14:paraId="2F5926EE" w14:textId="2C1DE753" w:rsidR="005B28EE" w:rsidRPr="005B28EE" w:rsidRDefault="005B28EE" w:rsidP="005B28EE">
      <w:pPr>
        <w:suppressAutoHyphens w:val="0"/>
        <w:rPr>
          <w:color w:val="000000"/>
          <w:sz w:val="27"/>
          <w:szCs w:val="27"/>
          <w:lang w:val="en-GB"/>
        </w:rPr>
      </w:pPr>
      <w:r w:rsidRPr="005B28EE">
        <w:rPr>
          <w:color w:val="000000"/>
          <w:szCs w:val="22"/>
          <w:lang w:val="en-GB"/>
        </w:rPr>
        <w:t>A framework for</w:t>
      </w:r>
      <w:r w:rsidRPr="005B28EE">
        <w:rPr>
          <w:color w:val="000000"/>
          <w:sz w:val="24"/>
          <w:szCs w:val="24"/>
          <w:lang w:val="en-GB"/>
        </w:rPr>
        <w:t> </w:t>
      </w:r>
      <w:r w:rsidRPr="005B28EE">
        <w:rPr>
          <w:color w:val="000000"/>
          <w:szCs w:val="22"/>
          <w:lang w:val="en-GB"/>
        </w:rPr>
        <w:t>systematic quality work</w:t>
      </w:r>
      <w:r w:rsidRPr="005B28EE">
        <w:rPr>
          <w:color w:val="000000"/>
          <w:sz w:val="24"/>
          <w:szCs w:val="24"/>
          <w:lang w:val="en-GB"/>
        </w:rPr>
        <w:t> </w:t>
      </w:r>
      <w:r w:rsidRPr="005B28EE">
        <w:rPr>
          <w:color w:val="000000"/>
          <w:szCs w:val="22"/>
          <w:lang w:val="en-GB"/>
        </w:rPr>
        <w:t xml:space="preserve">and management consists of definitions, principles and a model that </w:t>
      </w:r>
      <w:r w:rsidR="00267BFC">
        <w:rPr>
          <w:color w:val="000000"/>
          <w:szCs w:val="22"/>
          <w:lang w:val="en-GB"/>
        </w:rPr>
        <w:t>link</w:t>
      </w:r>
      <w:r w:rsidRPr="005B28EE">
        <w:rPr>
          <w:color w:val="000000"/>
          <w:szCs w:val="22"/>
          <w:lang w:val="en-GB"/>
        </w:rPr>
        <w:t xml:space="preserve"> the principles together.</w:t>
      </w:r>
      <w:r w:rsidRPr="005B28EE">
        <w:rPr>
          <w:color w:val="000000"/>
          <w:sz w:val="27"/>
          <w:szCs w:val="27"/>
          <w:lang w:val="en-GB"/>
        </w:rPr>
        <w:t> </w:t>
      </w:r>
      <w:r w:rsidRPr="005B28EE">
        <w:rPr>
          <w:color w:val="000000"/>
          <w:szCs w:val="22"/>
          <w:lang w:val="en-GB"/>
        </w:rPr>
        <w:t>There are various general quality frameworks</w:t>
      </w:r>
      <w:r w:rsidR="00E3110C" w:rsidRPr="002833C4">
        <w:rPr>
          <w:color w:val="000000"/>
          <w:szCs w:val="22"/>
          <w:lang w:val="en-GB"/>
        </w:rPr>
        <w:t xml:space="preserve"> </w:t>
      </w:r>
      <w:r w:rsidR="000E1465">
        <w:rPr>
          <w:color w:val="000000"/>
          <w:szCs w:val="22"/>
          <w:lang w:val="en-GB"/>
        </w:rPr>
        <w:t>which apply</w:t>
      </w:r>
      <w:r w:rsidR="00E3110C" w:rsidRPr="002833C4">
        <w:rPr>
          <w:lang w:val="en-GB"/>
        </w:rPr>
        <w:t xml:space="preserve"> to any organisation</w:t>
      </w:r>
      <w:r w:rsidRPr="005B28EE">
        <w:rPr>
          <w:color w:val="000000"/>
          <w:szCs w:val="22"/>
          <w:lang w:val="en-GB"/>
        </w:rPr>
        <w:t>, such as TQM (Total Quality Management), ISO,</w:t>
      </w:r>
      <w:r w:rsidRPr="005B28EE">
        <w:rPr>
          <w:color w:val="000000"/>
          <w:sz w:val="24"/>
          <w:szCs w:val="24"/>
          <w:lang w:val="en-GB"/>
        </w:rPr>
        <w:t> </w:t>
      </w:r>
      <w:r w:rsidRPr="005B28EE">
        <w:rPr>
          <w:color w:val="000000"/>
          <w:szCs w:val="22"/>
          <w:lang w:val="en-GB"/>
        </w:rPr>
        <w:t>Six Sigma, EFQM (European Foundation for Quality Management), Lean and Lean Six Sigma.</w:t>
      </w:r>
      <w:r w:rsidRPr="005B28EE">
        <w:rPr>
          <w:color w:val="000000"/>
          <w:sz w:val="27"/>
          <w:szCs w:val="27"/>
          <w:lang w:val="en-GB"/>
        </w:rPr>
        <w:t> </w:t>
      </w:r>
      <w:r w:rsidRPr="005B28EE">
        <w:rPr>
          <w:color w:val="000000"/>
          <w:szCs w:val="22"/>
          <w:lang w:val="en-GB"/>
        </w:rPr>
        <w:t>These systems are largely based on common</w:t>
      </w:r>
      <w:r w:rsidR="002802A2">
        <w:rPr>
          <w:color w:val="000000"/>
          <w:szCs w:val="22"/>
          <w:lang w:val="en-GB"/>
        </w:rPr>
        <w:t xml:space="preserve"> </w:t>
      </w:r>
      <w:r w:rsidRPr="005B28EE">
        <w:rPr>
          <w:color w:val="000000"/>
          <w:szCs w:val="22"/>
          <w:lang w:val="en-GB"/>
        </w:rPr>
        <w:t>definitions and principles, but they vary with regard</w:t>
      </w:r>
      <w:r w:rsidR="00267BFC">
        <w:rPr>
          <w:color w:val="000000"/>
          <w:szCs w:val="22"/>
          <w:lang w:val="en-GB"/>
        </w:rPr>
        <w:t xml:space="preserve"> </w:t>
      </w:r>
      <w:r w:rsidRPr="005B28EE">
        <w:rPr>
          <w:color w:val="000000"/>
          <w:szCs w:val="22"/>
          <w:lang w:val="en-GB"/>
        </w:rPr>
        <w:t>to main focus and formali</w:t>
      </w:r>
      <w:r w:rsidR="00267BFC">
        <w:rPr>
          <w:color w:val="000000"/>
          <w:szCs w:val="22"/>
          <w:lang w:val="en-GB"/>
        </w:rPr>
        <w:t>s</w:t>
      </w:r>
      <w:r w:rsidRPr="005B28EE">
        <w:rPr>
          <w:color w:val="000000"/>
          <w:szCs w:val="22"/>
          <w:lang w:val="en-GB"/>
        </w:rPr>
        <w:t>ation.</w:t>
      </w:r>
      <w:r w:rsidRPr="005B28EE">
        <w:rPr>
          <w:color w:val="000000"/>
          <w:sz w:val="27"/>
          <w:szCs w:val="27"/>
          <w:lang w:val="en-GB"/>
        </w:rPr>
        <w:t> </w:t>
      </w:r>
      <w:r w:rsidRPr="005B28EE">
        <w:rPr>
          <w:color w:val="000000"/>
          <w:szCs w:val="22"/>
          <w:lang w:val="en-GB"/>
        </w:rPr>
        <w:t>In ISO emphasis is placed on certification, while Six Sigma focuses on quality control using statistical methods.</w:t>
      </w:r>
      <w:r w:rsidRPr="005B28EE">
        <w:rPr>
          <w:color w:val="000000"/>
          <w:sz w:val="27"/>
          <w:szCs w:val="27"/>
          <w:lang w:val="en-GB"/>
        </w:rPr>
        <w:t> </w:t>
      </w:r>
      <w:r w:rsidRPr="005B28EE">
        <w:rPr>
          <w:color w:val="000000"/>
          <w:szCs w:val="22"/>
          <w:lang w:val="en-GB"/>
        </w:rPr>
        <w:t>Lean emphasi</w:t>
      </w:r>
      <w:r w:rsidR="00267BFC">
        <w:rPr>
          <w:color w:val="000000"/>
          <w:szCs w:val="22"/>
          <w:lang w:val="en-GB"/>
        </w:rPr>
        <w:t>s</w:t>
      </w:r>
      <w:r w:rsidRPr="005B28EE">
        <w:rPr>
          <w:color w:val="000000"/>
          <w:szCs w:val="22"/>
          <w:lang w:val="en-GB"/>
        </w:rPr>
        <w:t>es improvement in efficiency by reducing waste.</w:t>
      </w:r>
    </w:p>
    <w:p w14:paraId="0A37439E" w14:textId="77777777" w:rsidR="005B28EE" w:rsidRPr="005B28EE" w:rsidRDefault="005B28EE" w:rsidP="005B28EE">
      <w:pPr>
        <w:suppressAutoHyphens w:val="0"/>
        <w:rPr>
          <w:color w:val="000000"/>
          <w:sz w:val="27"/>
          <w:szCs w:val="27"/>
          <w:lang w:val="en-GB"/>
        </w:rPr>
      </w:pPr>
      <w:r w:rsidRPr="005B28EE">
        <w:rPr>
          <w:color w:val="000000"/>
          <w:szCs w:val="22"/>
          <w:lang w:val="en-GB"/>
        </w:rPr>
        <w:t>  </w:t>
      </w:r>
    </w:p>
    <w:p w14:paraId="0529BEFF" w14:textId="77777777" w:rsidR="005B28EE" w:rsidRPr="005B28EE" w:rsidRDefault="005B28EE" w:rsidP="005B28EE">
      <w:pPr>
        <w:suppressAutoHyphens w:val="0"/>
        <w:rPr>
          <w:color w:val="000000"/>
          <w:sz w:val="27"/>
          <w:szCs w:val="27"/>
          <w:lang w:val="en-GB"/>
        </w:rPr>
      </w:pPr>
      <w:r w:rsidRPr="005B28EE">
        <w:rPr>
          <w:color w:val="000000"/>
          <w:szCs w:val="22"/>
          <w:lang w:val="en-GB"/>
        </w:rPr>
        <w:t>In many ways, TQM, which was developed in the last century, is the mother of all general quality systems.</w:t>
      </w:r>
      <w:r w:rsidRPr="005B28EE">
        <w:rPr>
          <w:color w:val="000000"/>
          <w:sz w:val="27"/>
          <w:szCs w:val="27"/>
          <w:lang w:val="en-GB"/>
        </w:rPr>
        <w:t> </w:t>
      </w:r>
      <w:r w:rsidRPr="005B28EE">
        <w:rPr>
          <w:color w:val="000000"/>
          <w:szCs w:val="22"/>
          <w:lang w:val="en-GB"/>
        </w:rPr>
        <w:t>Concepts and principles developed here are common to all systems developed later.</w:t>
      </w:r>
      <w:r w:rsidRPr="005B28EE">
        <w:rPr>
          <w:color w:val="000000"/>
          <w:sz w:val="27"/>
          <w:szCs w:val="27"/>
          <w:lang w:val="en-GB"/>
        </w:rPr>
        <w:t> </w:t>
      </w:r>
      <w:r w:rsidRPr="005B28EE">
        <w:rPr>
          <w:color w:val="000000"/>
          <w:szCs w:val="22"/>
          <w:lang w:val="en-GB"/>
        </w:rPr>
        <w:t>Statistics Norway's quality work has been inspired by TQM and can be</w:t>
      </w:r>
      <w:r w:rsidRPr="005B28EE">
        <w:rPr>
          <w:color w:val="000000"/>
          <w:sz w:val="24"/>
          <w:szCs w:val="24"/>
          <w:lang w:val="en-GB"/>
        </w:rPr>
        <w:t> </w:t>
      </w:r>
      <w:r w:rsidRPr="005B28EE">
        <w:rPr>
          <w:color w:val="000000"/>
          <w:szCs w:val="22"/>
          <w:lang w:val="en-GB"/>
        </w:rPr>
        <w:t>characterized by the following principles:</w:t>
      </w:r>
    </w:p>
    <w:p w14:paraId="2D90F1C3" w14:textId="77777777" w:rsidR="005B28EE" w:rsidRPr="005B28EE" w:rsidRDefault="005B28EE" w:rsidP="002833C4">
      <w:pPr>
        <w:numPr>
          <w:ilvl w:val="0"/>
          <w:numId w:val="20"/>
        </w:numPr>
        <w:suppressAutoHyphens w:val="0"/>
        <w:spacing w:line="259" w:lineRule="auto"/>
        <w:ind w:left="521" w:firstLine="0"/>
        <w:rPr>
          <w:color w:val="000000"/>
          <w:szCs w:val="22"/>
          <w:lang w:val="en-GB"/>
        </w:rPr>
      </w:pPr>
      <w:r w:rsidRPr="005B28EE">
        <w:rPr>
          <w:iCs/>
          <w:color w:val="000000"/>
          <w:szCs w:val="22"/>
          <w:lang w:val="en-GB"/>
        </w:rPr>
        <w:t xml:space="preserve">Customer </w:t>
      </w:r>
      <w:r w:rsidR="002833C4" w:rsidRPr="002833C4">
        <w:rPr>
          <w:iCs/>
          <w:color w:val="000000"/>
          <w:szCs w:val="22"/>
          <w:lang w:val="en-GB"/>
        </w:rPr>
        <w:t>o</w:t>
      </w:r>
      <w:r w:rsidRPr="005B28EE">
        <w:rPr>
          <w:iCs/>
          <w:color w:val="000000"/>
          <w:szCs w:val="22"/>
          <w:lang w:val="en-GB"/>
        </w:rPr>
        <w:t>rientation</w:t>
      </w:r>
    </w:p>
    <w:p w14:paraId="2C97975D" w14:textId="77777777" w:rsidR="005B28EE" w:rsidRPr="005B28EE" w:rsidRDefault="002833C4" w:rsidP="002833C4">
      <w:pPr>
        <w:numPr>
          <w:ilvl w:val="0"/>
          <w:numId w:val="20"/>
        </w:numPr>
        <w:suppressAutoHyphens w:val="0"/>
        <w:spacing w:line="259" w:lineRule="auto"/>
        <w:ind w:left="521" w:firstLine="0"/>
        <w:rPr>
          <w:color w:val="000000"/>
          <w:szCs w:val="22"/>
          <w:lang w:val="en-GB"/>
        </w:rPr>
      </w:pPr>
      <w:r w:rsidRPr="002833C4">
        <w:rPr>
          <w:iCs/>
          <w:color w:val="000000"/>
          <w:szCs w:val="22"/>
          <w:lang w:val="en-GB"/>
        </w:rPr>
        <w:t>P</w:t>
      </w:r>
      <w:r w:rsidR="005B28EE" w:rsidRPr="005B28EE">
        <w:rPr>
          <w:iCs/>
          <w:color w:val="000000"/>
          <w:szCs w:val="22"/>
          <w:lang w:val="en-GB"/>
        </w:rPr>
        <w:t>rocess orientation</w:t>
      </w:r>
    </w:p>
    <w:p w14:paraId="4E96963D" w14:textId="2D23B511" w:rsidR="005B28EE" w:rsidRPr="005B28EE" w:rsidRDefault="000E1465" w:rsidP="002833C4">
      <w:pPr>
        <w:numPr>
          <w:ilvl w:val="0"/>
          <w:numId w:val="20"/>
        </w:numPr>
        <w:suppressAutoHyphens w:val="0"/>
        <w:spacing w:line="259" w:lineRule="auto"/>
        <w:ind w:left="521" w:firstLine="0"/>
        <w:rPr>
          <w:color w:val="000000"/>
          <w:szCs w:val="22"/>
          <w:lang w:val="en-GB"/>
        </w:rPr>
      </w:pPr>
      <w:r>
        <w:rPr>
          <w:iCs/>
          <w:color w:val="000000"/>
          <w:szCs w:val="22"/>
          <w:lang w:val="en-GB"/>
        </w:rPr>
        <w:t>Evidence as a basis for decisions</w:t>
      </w:r>
    </w:p>
    <w:p w14:paraId="020E78A2" w14:textId="77777777" w:rsidR="005B28EE" w:rsidRPr="005B28EE" w:rsidRDefault="002833C4" w:rsidP="002833C4">
      <w:pPr>
        <w:numPr>
          <w:ilvl w:val="0"/>
          <w:numId w:val="20"/>
        </w:numPr>
        <w:suppressAutoHyphens w:val="0"/>
        <w:spacing w:line="259" w:lineRule="auto"/>
        <w:ind w:left="521" w:firstLine="0"/>
        <w:rPr>
          <w:color w:val="000000"/>
          <w:szCs w:val="22"/>
          <w:lang w:val="en-GB"/>
        </w:rPr>
      </w:pPr>
      <w:r w:rsidRPr="002833C4">
        <w:rPr>
          <w:iCs/>
          <w:color w:val="000000"/>
          <w:szCs w:val="22"/>
          <w:lang w:val="en-GB"/>
        </w:rPr>
        <w:t>Participation by all</w:t>
      </w:r>
    </w:p>
    <w:p w14:paraId="0036837F" w14:textId="77777777" w:rsidR="005B28EE" w:rsidRPr="005B28EE" w:rsidRDefault="005B28EE" w:rsidP="002833C4">
      <w:pPr>
        <w:numPr>
          <w:ilvl w:val="0"/>
          <w:numId w:val="20"/>
        </w:numPr>
        <w:suppressAutoHyphens w:val="0"/>
        <w:spacing w:line="259" w:lineRule="auto"/>
        <w:ind w:left="521" w:firstLine="0"/>
        <w:rPr>
          <w:color w:val="000000"/>
          <w:szCs w:val="22"/>
          <w:lang w:val="en-GB"/>
        </w:rPr>
      </w:pPr>
      <w:r w:rsidRPr="005B28EE">
        <w:rPr>
          <w:iCs/>
          <w:color w:val="000000"/>
          <w:szCs w:val="22"/>
          <w:lang w:val="en-GB"/>
        </w:rPr>
        <w:t>Management and continuity</w:t>
      </w:r>
    </w:p>
    <w:p w14:paraId="465F4BCC" w14:textId="77777777" w:rsidR="005B28EE" w:rsidRPr="005B28EE" w:rsidRDefault="005B28EE" w:rsidP="005B28EE">
      <w:pPr>
        <w:suppressAutoHyphens w:val="0"/>
        <w:rPr>
          <w:color w:val="000000"/>
          <w:sz w:val="27"/>
          <w:szCs w:val="27"/>
        </w:rPr>
      </w:pPr>
      <w:r w:rsidRPr="005B28EE">
        <w:rPr>
          <w:color w:val="000000"/>
          <w:szCs w:val="22"/>
        </w:rPr>
        <w:t> </w:t>
      </w:r>
    </w:p>
    <w:p w14:paraId="50EBA579" w14:textId="77777777" w:rsidR="005B28EE" w:rsidRPr="005B28EE" w:rsidRDefault="005B28EE" w:rsidP="005B28EE">
      <w:pPr>
        <w:suppressAutoHyphens w:val="0"/>
        <w:rPr>
          <w:color w:val="000000"/>
          <w:sz w:val="27"/>
          <w:szCs w:val="27"/>
          <w:lang w:val="en-GB"/>
        </w:rPr>
      </w:pPr>
      <w:r w:rsidRPr="005B28EE">
        <w:rPr>
          <w:color w:val="000000"/>
          <w:szCs w:val="22"/>
          <w:lang w:val="en-GB"/>
        </w:rPr>
        <w:t>These systems and principles are general because they apply irrespective of the type of business.</w:t>
      </w:r>
      <w:r w:rsidRPr="005B28EE">
        <w:rPr>
          <w:color w:val="000000"/>
          <w:sz w:val="27"/>
          <w:szCs w:val="27"/>
          <w:lang w:val="en-GB"/>
        </w:rPr>
        <w:t> </w:t>
      </w:r>
      <w:r w:rsidR="002833C4">
        <w:rPr>
          <w:color w:val="000000"/>
          <w:szCs w:val="22"/>
          <w:lang w:val="en-GB"/>
        </w:rPr>
        <w:t>There is</w:t>
      </w:r>
      <w:r w:rsidRPr="005B28EE">
        <w:rPr>
          <w:color w:val="000000"/>
          <w:szCs w:val="22"/>
          <w:lang w:val="en-GB"/>
        </w:rPr>
        <w:t xml:space="preserve"> a set of values ​​and principles for official statistics</w:t>
      </w:r>
      <w:r w:rsidRPr="005B28EE">
        <w:rPr>
          <w:color w:val="000000"/>
          <w:sz w:val="27"/>
          <w:szCs w:val="27"/>
          <w:lang w:val="en-GB"/>
        </w:rPr>
        <w:t> </w:t>
      </w:r>
      <w:r w:rsidRPr="005B28EE">
        <w:rPr>
          <w:color w:val="000000"/>
          <w:szCs w:val="22"/>
          <w:lang w:val="en-GB"/>
        </w:rPr>
        <w:t>which goes beyond these.</w:t>
      </w:r>
      <w:r w:rsidRPr="005B28EE">
        <w:rPr>
          <w:color w:val="000000"/>
          <w:sz w:val="27"/>
          <w:szCs w:val="27"/>
          <w:lang w:val="en-GB"/>
        </w:rPr>
        <w:t> </w:t>
      </w:r>
      <w:r w:rsidRPr="005B28EE">
        <w:rPr>
          <w:color w:val="000000"/>
          <w:szCs w:val="22"/>
          <w:lang w:val="en-GB"/>
        </w:rPr>
        <w:t xml:space="preserve">This applies in particular to professional independence, objectivity and protection of </w:t>
      </w:r>
      <w:r w:rsidR="002833C4">
        <w:rPr>
          <w:color w:val="000000"/>
          <w:szCs w:val="22"/>
          <w:lang w:val="en-GB"/>
        </w:rPr>
        <w:t xml:space="preserve">data on </w:t>
      </w:r>
      <w:r w:rsidRPr="005B28EE">
        <w:rPr>
          <w:color w:val="000000"/>
          <w:szCs w:val="22"/>
          <w:lang w:val="en-GB"/>
        </w:rPr>
        <w:t>individual</w:t>
      </w:r>
      <w:r w:rsidR="002833C4">
        <w:rPr>
          <w:color w:val="000000"/>
          <w:szCs w:val="22"/>
          <w:lang w:val="en-GB"/>
        </w:rPr>
        <w:t>s</w:t>
      </w:r>
      <w:r w:rsidRPr="005B28EE">
        <w:rPr>
          <w:color w:val="000000"/>
          <w:szCs w:val="22"/>
          <w:lang w:val="en-GB"/>
        </w:rPr>
        <w:t>.</w:t>
      </w:r>
      <w:r w:rsidRPr="005B28EE">
        <w:rPr>
          <w:color w:val="000000"/>
          <w:sz w:val="27"/>
          <w:szCs w:val="27"/>
          <w:lang w:val="en-GB"/>
        </w:rPr>
        <w:t> </w:t>
      </w:r>
      <w:r w:rsidRPr="005B28EE">
        <w:rPr>
          <w:color w:val="000000"/>
          <w:szCs w:val="22"/>
          <w:lang w:val="en-GB"/>
        </w:rPr>
        <w:t>Such requirements for official statistics were first formulated in the UN 10 Principles of Official Statistics, adopted in 1994.</w:t>
      </w:r>
      <w:r w:rsidRPr="005B28EE">
        <w:rPr>
          <w:color w:val="000000"/>
          <w:sz w:val="27"/>
          <w:szCs w:val="27"/>
          <w:lang w:val="en-GB"/>
        </w:rPr>
        <w:t> </w:t>
      </w:r>
      <w:r w:rsidRPr="005B28EE">
        <w:rPr>
          <w:color w:val="000000"/>
          <w:szCs w:val="22"/>
          <w:lang w:val="en-GB"/>
        </w:rPr>
        <w:t>Since then, these principles have been incorporated into more comprehensive framework</w:t>
      </w:r>
      <w:r w:rsidR="00267BFC">
        <w:rPr>
          <w:color w:val="000000"/>
          <w:szCs w:val="22"/>
          <w:lang w:val="en-GB"/>
        </w:rPr>
        <w:t>s</w:t>
      </w:r>
      <w:r w:rsidRPr="005B28EE">
        <w:rPr>
          <w:color w:val="000000"/>
          <w:szCs w:val="22"/>
          <w:lang w:val="en-GB"/>
        </w:rPr>
        <w:t xml:space="preserve"> for statistics.</w:t>
      </w:r>
    </w:p>
    <w:p w14:paraId="7B37F0C4" w14:textId="77777777" w:rsidR="002833C4" w:rsidRPr="002833C4" w:rsidRDefault="002833C4" w:rsidP="00267BFC">
      <w:pPr>
        <w:pStyle w:val="Overskrift2"/>
        <w:rPr>
          <w:sz w:val="27"/>
          <w:szCs w:val="27"/>
          <w:lang w:val="en-GB"/>
        </w:rPr>
      </w:pPr>
      <w:r w:rsidRPr="002833C4">
        <w:rPr>
          <w:lang w:val="en-GB"/>
        </w:rPr>
        <w:t xml:space="preserve">European </w:t>
      </w:r>
      <w:r>
        <w:rPr>
          <w:lang w:val="en-GB"/>
        </w:rPr>
        <w:t>Statistics Code of Practice</w:t>
      </w:r>
      <w:r w:rsidRPr="002833C4">
        <w:rPr>
          <w:lang w:val="en-GB"/>
        </w:rPr>
        <w:t xml:space="preserve"> as a quality framework</w:t>
      </w:r>
      <w:r w:rsidRPr="002833C4">
        <w:rPr>
          <w:sz w:val="27"/>
          <w:szCs w:val="27"/>
          <w:lang w:val="en-GB"/>
        </w:rPr>
        <w:t> </w:t>
      </w:r>
      <w:r w:rsidRPr="002833C4">
        <w:rPr>
          <w:lang w:val="en-GB"/>
        </w:rPr>
        <w:t>for statistics</w:t>
      </w:r>
    </w:p>
    <w:p w14:paraId="2C1C78EE" w14:textId="77777777" w:rsidR="00267BFC" w:rsidRDefault="002833C4" w:rsidP="002833C4">
      <w:pPr>
        <w:suppressAutoHyphens w:val="0"/>
        <w:rPr>
          <w:color w:val="000000"/>
          <w:szCs w:val="22"/>
          <w:lang w:val="en-GB"/>
        </w:rPr>
      </w:pPr>
      <w:r w:rsidRPr="002833C4">
        <w:rPr>
          <w:i/>
          <w:iCs/>
          <w:color w:val="000000"/>
          <w:szCs w:val="22"/>
          <w:lang w:val="en-GB"/>
        </w:rPr>
        <w:t>In Europe and thus in Norway, the European Statistics Code of Practice (CoP) constitute the cornerstone of a common framework for quality in the statistics.</w:t>
      </w:r>
      <w:r w:rsidRPr="002833C4">
        <w:rPr>
          <w:color w:val="000000"/>
          <w:szCs w:val="22"/>
          <w:lang w:val="en-GB"/>
        </w:rPr>
        <w:t> </w:t>
      </w:r>
    </w:p>
    <w:p w14:paraId="5B580153" w14:textId="77777777" w:rsidR="00267BFC" w:rsidRDefault="00267BFC" w:rsidP="002833C4">
      <w:pPr>
        <w:suppressAutoHyphens w:val="0"/>
        <w:rPr>
          <w:color w:val="000000"/>
          <w:szCs w:val="22"/>
          <w:lang w:val="en-GB"/>
        </w:rPr>
      </w:pPr>
    </w:p>
    <w:p w14:paraId="5A37B633" w14:textId="77777777" w:rsidR="002833C4" w:rsidRPr="002833C4" w:rsidRDefault="002833C4" w:rsidP="002833C4">
      <w:pPr>
        <w:suppressAutoHyphens w:val="0"/>
        <w:rPr>
          <w:color w:val="000000"/>
          <w:sz w:val="27"/>
          <w:szCs w:val="27"/>
          <w:lang w:val="en-GB"/>
        </w:rPr>
      </w:pPr>
      <w:r w:rsidRPr="002833C4">
        <w:rPr>
          <w:color w:val="000000"/>
          <w:szCs w:val="22"/>
          <w:lang w:val="en-GB"/>
        </w:rPr>
        <w:t xml:space="preserve">CoP is formulated as a </w:t>
      </w:r>
      <w:r>
        <w:rPr>
          <w:color w:val="000000"/>
          <w:szCs w:val="22"/>
          <w:lang w:val="en-GB"/>
        </w:rPr>
        <w:t xml:space="preserve">set of </w:t>
      </w:r>
      <w:r w:rsidRPr="002833C4">
        <w:rPr>
          <w:color w:val="000000"/>
          <w:szCs w:val="22"/>
          <w:lang w:val="en-GB"/>
        </w:rPr>
        <w:t>principle</w:t>
      </w:r>
      <w:r>
        <w:rPr>
          <w:color w:val="000000"/>
          <w:szCs w:val="22"/>
          <w:lang w:val="en-GB"/>
        </w:rPr>
        <w:t xml:space="preserve">s </w:t>
      </w:r>
      <w:r w:rsidRPr="002833C4">
        <w:rPr>
          <w:color w:val="000000"/>
          <w:szCs w:val="22"/>
          <w:lang w:val="en-GB"/>
        </w:rPr>
        <w:t>with underlying indicators. A set of recommended methods or practices ("Quality Assurance Framework - QAF") has also been developed for these.</w:t>
      </w:r>
    </w:p>
    <w:p w14:paraId="2655B5B2" w14:textId="77777777" w:rsidR="002833C4" w:rsidRPr="002833C4" w:rsidRDefault="002833C4" w:rsidP="002833C4">
      <w:pPr>
        <w:suppressAutoHyphens w:val="0"/>
        <w:rPr>
          <w:color w:val="000000"/>
          <w:sz w:val="27"/>
          <w:szCs w:val="27"/>
          <w:lang w:val="en-GB"/>
        </w:rPr>
      </w:pPr>
      <w:r w:rsidRPr="002833C4">
        <w:rPr>
          <w:color w:val="000000"/>
          <w:szCs w:val="22"/>
          <w:lang w:val="en-GB"/>
        </w:rPr>
        <w:t> </w:t>
      </w:r>
    </w:p>
    <w:p w14:paraId="4128281C" w14:textId="4E33BC5A" w:rsidR="00495A38" w:rsidRPr="00495A38" w:rsidRDefault="00495A38" w:rsidP="002833C4">
      <w:pPr>
        <w:suppressAutoHyphens w:val="0"/>
        <w:rPr>
          <w:color w:val="000000"/>
          <w:szCs w:val="22"/>
          <w:lang w:val="en-GB"/>
        </w:rPr>
      </w:pPr>
      <w:r>
        <w:rPr>
          <w:lang w:val="en-GB"/>
        </w:rPr>
        <w:t>CoP</w:t>
      </w:r>
      <w:r w:rsidRPr="00495A38">
        <w:rPr>
          <w:lang w:val="en-GB"/>
        </w:rPr>
        <w:t xml:space="preserve"> follows a TQM-like model from user needs for products to underlying processes and the institutional environment which is specific for statistical institutions (see </w:t>
      </w:r>
      <w:r w:rsidR="00267BFC">
        <w:rPr>
          <w:lang w:val="en-GB"/>
        </w:rPr>
        <w:t>f</w:t>
      </w:r>
      <w:r w:rsidRPr="00495A38">
        <w:rPr>
          <w:lang w:val="en-GB"/>
        </w:rPr>
        <w:t>igure 1). Th</w:t>
      </w:r>
      <w:r w:rsidR="000E1465">
        <w:rPr>
          <w:lang w:val="en-GB"/>
        </w:rPr>
        <w:t>e</w:t>
      </w:r>
      <w:r w:rsidRPr="00495A38">
        <w:rPr>
          <w:lang w:val="en-GB"/>
        </w:rPr>
        <w:t xml:space="preserve"> indicators linked to the output </w:t>
      </w:r>
      <w:r w:rsidRPr="002833C4">
        <w:rPr>
          <w:color w:val="000000"/>
          <w:szCs w:val="22"/>
          <w:lang w:val="en-GB"/>
        </w:rPr>
        <w:t xml:space="preserve">are identical to the </w:t>
      </w:r>
      <w:r w:rsidR="000E1465">
        <w:rPr>
          <w:color w:val="000000"/>
          <w:szCs w:val="22"/>
          <w:lang w:val="en-GB"/>
        </w:rPr>
        <w:t xml:space="preserve">dimensions </w:t>
      </w:r>
      <w:r w:rsidRPr="002833C4">
        <w:rPr>
          <w:color w:val="000000"/>
          <w:szCs w:val="22"/>
          <w:lang w:val="en-GB"/>
        </w:rPr>
        <w:t>of product quality in statistics above.</w:t>
      </w:r>
    </w:p>
    <w:p w14:paraId="75B2D979" w14:textId="77777777" w:rsidR="007420FE" w:rsidRDefault="007420FE" w:rsidP="007420FE">
      <w:pPr>
        <w:suppressAutoHyphens w:val="0"/>
        <w:rPr>
          <w:color w:val="000000"/>
          <w:szCs w:val="22"/>
          <w:lang w:val="en-GB"/>
        </w:rPr>
      </w:pPr>
    </w:p>
    <w:p w14:paraId="6AF23EA0" w14:textId="61AFFC06" w:rsidR="007420FE" w:rsidRPr="002833C4" w:rsidRDefault="007420FE" w:rsidP="007420FE">
      <w:pPr>
        <w:suppressAutoHyphens w:val="0"/>
        <w:rPr>
          <w:color w:val="000000"/>
          <w:sz w:val="27"/>
          <w:szCs w:val="27"/>
          <w:lang w:val="en-GB"/>
        </w:rPr>
      </w:pPr>
      <w:r w:rsidRPr="002833C4">
        <w:rPr>
          <w:color w:val="000000"/>
          <w:szCs w:val="22"/>
          <w:lang w:val="en-GB"/>
        </w:rPr>
        <w:t>Other quality frameworks developed through international statistical cooperation include the UN's National Quality Assurance Framework (NQAF) and</w:t>
      </w:r>
      <w:r w:rsidRPr="002833C4">
        <w:rPr>
          <w:color w:val="000000"/>
          <w:sz w:val="24"/>
          <w:szCs w:val="24"/>
          <w:lang w:val="en-GB"/>
        </w:rPr>
        <w:t> </w:t>
      </w:r>
      <w:r w:rsidRPr="002833C4">
        <w:rPr>
          <w:color w:val="000000"/>
          <w:szCs w:val="22"/>
          <w:lang w:val="en-GB"/>
        </w:rPr>
        <w:t>framework</w:t>
      </w:r>
      <w:r>
        <w:rPr>
          <w:color w:val="000000"/>
          <w:szCs w:val="22"/>
          <w:lang w:val="en-GB"/>
        </w:rPr>
        <w:t>s</w:t>
      </w:r>
      <w:r w:rsidRPr="002833C4">
        <w:rPr>
          <w:color w:val="000000"/>
          <w:szCs w:val="22"/>
          <w:lang w:val="en-GB"/>
        </w:rPr>
        <w:t xml:space="preserve"> developed by the IMF and OECD.</w:t>
      </w:r>
      <w:r w:rsidRPr="002833C4">
        <w:rPr>
          <w:color w:val="000000"/>
          <w:sz w:val="27"/>
          <w:szCs w:val="27"/>
          <w:lang w:val="en-GB"/>
        </w:rPr>
        <w:t> </w:t>
      </w:r>
      <w:r w:rsidRPr="002833C4">
        <w:rPr>
          <w:color w:val="000000"/>
          <w:szCs w:val="22"/>
          <w:lang w:val="en-GB"/>
        </w:rPr>
        <w:t xml:space="preserve"> </w:t>
      </w:r>
      <w:r>
        <w:rPr>
          <w:color w:val="000000"/>
          <w:szCs w:val="22"/>
          <w:lang w:val="en-GB"/>
        </w:rPr>
        <w:t>T</w:t>
      </w:r>
      <w:r w:rsidRPr="002833C4">
        <w:rPr>
          <w:color w:val="000000"/>
          <w:szCs w:val="22"/>
          <w:lang w:val="en-GB"/>
        </w:rPr>
        <w:t xml:space="preserve">he OECD recommendations on good statistical practices </w:t>
      </w:r>
      <w:r>
        <w:rPr>
          <w:color w:val="000000"/>
          <w:szCs w:val="22"/>
          <w:lang w:val="en-GB"/>
        </w:rPr>
        <w:t>should</w:t>
      </w:r>
      <w:r w:rsidRPr="002833C4">
        <w:rPr>
          <w:color w:val="000000"/>
          <w:szCs w:val="22"/>
          <w:lang w:val="en-GB"/>
        </w:rPr>
        <w:t xml:space="preserve"> also be mentioned.</w:t>
      </w:r>
    </w:p>
    <w:p w14:paraId="3C9787B9" w14:textId="77777777" w:rsidR="00495A38" w:rsidRDefault="00495A38" w:rsidP="002833C4">
      <w:pPr>
        <w:suppressAutoHyphens w:val="0"/>
        <w:rPr>
          <w:color w:val="000000"/>
          <w:szCs w:val="22"/>
          <w:lang w:val="en-GB"/>
        </w:rPr>
      </w:pPr>
    </w:p>
    <w:p w14:paraId="5AB81446" w14:textId="77777777" w:rsidR="0005507A" w:rsidRDefault="00267BFC" w:rsidP="002833C4">
      <w:pPr>
        <w:suppressAutoHyphens w:val="0"/>
        <w:rPr>
          <w:b/>
          <w:bCs/>
          <w:color w:val="000000"/>
          <w:szCs w:val="22"/>
          <w:lang w:val="en-GB"/>
        </w:rPr>
      </w:pPr>
      <w:r>
        <w:rPr>
          <w:b/>
          <w:bCs/>
          <w:color w:val="000000"/>
          <w:szCs w:val="22"/>
          <w:lang w:val="en-GB"/>
        </w:rPr>
        <w:br w:type="page"/>
      </w:r>
    </w:p>
    <w:p w14:paraId="1C3E9DF9" w14:textId="7825BC5C" w:rsidR="002833C4" w:rsidRPr="002833C4" w:rsidRDefault="002833C4" w:rsidP="002833C4">
      <w:pPr>
        <w:suppressAutoHyphens w:val="0"/>
        <w:rPr>
          <w:color w:val="000000"/>
          <w:sz w:val="27"/>
          <w:szCs w:val="27"/>
          <w:lang w:val="en-GB"/>
        </w:rPr>
      </w:pPr>
      <w:r w:rsidRPr="002833C4">
        <w:rPr>
          <w:b/>
          <w:bCs/>
          <w:color w:val="000000"/>
          <w:szCs w:val="22"/>
          <w:lang w:val="en-GB"/>
        </w:rPr>
        <w:t>Figure 1.</w:t>
      </w:r>
      <w:r w:rsidRPr="002833C4">
        <w:rPr>
          <w:color w:val="000000"/>
          <w:sz w:val="24"/>
          <w:szCs w:val="24"/>
          <w:lang w:val="en-GB"/>
        </w:rPr>
        <w:t> </w:t>
      </w:r>
      <w:r w:rsidRPr="002833C4">
        <w:rPr>
          <w:color w:val="000000"/>
          <w:szCs w:val="22"/>
          <w:lang w:val="en-GB"/>
        </w:rPr>
        <w:t xml:space="preserve">Quality model and European </w:t>
      </w:r>
      <w:r w:rsidR="00267BFC">
        <w:rPr>
          <w:color w:val="000000"/>
          <w:szCs w:val="22"/>
          <w:lang w:val="en-GB"/>
        </w:rPr>
        <w:t>Statistics Code of Practice</w:t>
      </w:r>
    </w:p>
    <w:p w14:paraId="293F242A" w14:textId="77777777" w:rsidR="002833C4" w:rsidRPr="002833C4" w:rsidRDefault="00E979B9" w:rsidP="002833C4">
      <w:pPr>
        <w:suppressAutoHyphens w:val="0"/>
        <w:rPr>
          <w:color w:val="000000"/>
          <w:sz w:val="27"/>
          <w:szCs w:val="27"/>
          <w:lang w:val="en-GB"/>
        </w:rPr>
      </w:pPr>
      <w:r>
        <w:rPr>
          <w:noProof/>
        </w:rPr>
        <w:pict w14:anchorId="7C28352D">
          <v:rect id="_x0000_s1090" style="position:absolute;margin-left:138.5pt;margin-top:10.95pt;width:93.35pt;height:56.65pt;z-index:13;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" fillcolor="#f4f4f4" strokeweight="1pt">
            <v:textbox>
              <w:txbxContent>
                <w:p w14:paraId="74398411" w14:textId="77777777" w:rsidR="00B45414" w:rsidRDefault="00B45414" w:rsidP="0034251C">
                  <w:pPr>
                    <w:pStyle w:val="NormalWeb"/>
                    <w:jc w:val="center"/>
                    <w:rPr>
                      <w:rFonts w:ascii="Arial" w:hAnsi="Arial" w:cs="Arial"/>
                      <w:b/>
                      <w:bCs/>
                      <w:color w:val="000000"/>
                      <w:kern w:val="24"/>
                      <w:lang w:val="en-GB"/>
                    </w:rPr>
                  </w:pPr>
                  <w:r>
                    <w:rPr>
                      <w:rFonts w:ascii="Arial" w:hAnsi="Arial" w:cs="Arial"/>
                      <w:b/>
                      <w:bCs/>
                      <w:color w:val="000000"/>
                      <w:kern w:val="24"/>
                      <w:lang w:val="en-GB"/>
                    </w:rPr>
                    <w:t>Statistical</w:t>
                  </w:r>
                </w:p>
                <w:p w14:paraId="5D8C748A" w14:textId="77777777" w:rsidR="00B45414" w:rsidRDefault="00B45414" w:rsidP="0034251C">
                  <w:pPr>
                    <w:pStyle w:val="NormalWeb"/>
                    <w:jc w:val="center"/>
                    <w:rPr>
                      <w:rFonts w:ascii="Arial" w:hAnsi="Arial" w:cs="Arial"/>
                      <w:b/>
                      <w:bCs/>
                      <w:color w:val="000000"/>
                      <w:kern w:val="24"/>
                      <w:lang w:val="en-GB"/>
                    </w:rPr>
                  </w:pPr>
                  <w:r>
                    <w:rPr>
                      <w:rFonts w:ascii="Arial" w:hAnsi="Arial" w:cs="Arial"/>
                      <w:b/>
                      <w:bCs/>
                      <w:color w:val="000000"/>
                      <w:kern w:val="24"/>
                      <w:lang w:val="en-GB"/>
                    </w:rPr>
                    <w:t>processes</w:t>
                  </w:r>
                </w:p>
                <w:p w14:paraId="705FAF6A" w14:textId="77777777" w:rsidR="00B45414" w:rsidRDefault="00B45414" w:rsidP="0034251C">
                  <w:pPr>
                    <w:pStyle w:val="NormalWeb"/>
                    <w:jc w:val="center"/>
                  </w:pPr>
                </w:p>
              </w:txbxContent>
            </v:textbox>
          </v:rect>
        </w:pict>
      </w:r>
      <w:r>
        <w:rPr>
          <w:noProof/>
        </w:rPr>
        <w:pict w14:anchorId="2D8D07CB">
          <v:rect id="_x0000_s1080" style="position:absolute;margin-left:272.6pt;margin-top:11.75pt;width:80.8pt;height:57.45pt;z-index:6;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" fillcolor="#f4f4f4" strokeweight="1pt">
            <v:textbox style="mso-next-textbox:#_x0000_s1080">
              <w:txbxContent>
                <w:p w14:paraId="3FB1C2A0" w14:textId="77777777" w:rsidR="00B45414" w:rsidRPr="00D76AC6" w:rsidRDefault="00B45414" w:rsidP="00D41DF7">
                  <w:pPr>
                    <w:pStyle w:val="NormalWeb"/>
                    <w:jc w:val="center"/>
                    <w:rPr>
                      <w:rFonts w:ascii="Arial" w:hAnsi="Arial" w:cs="Arial"/>
                    </w:rPr>
                  </w:pPr>
                  <w:r w:rsidRPr="00D76AC6">
                    <w:rPr>
                      <w:rFonts w:ascii="Arial" w:hAnsi="Arial" w:cs="Arial"/>
                      <w:b/>
                      <w:bCs/>
                      <w:color w:val="000000"/>
                      <w:kern w:val="24"/>
                      <w:lang w:val="en-GB"/>
                    </w:rPr>
                    <w:t xml:space="preserve">Statistical </w:t>
                  </w:r>
                </w:p>
                <w:p w14:paraId="21844640" w14:textId="77777777" w:rsidR="00B45414" w:rsidRPr="00D76AC6" w:rsidRDefault="00B45414" w:rsidP="00D41DF7">
                  <w:pPr>
                    <w:pStyle w:val="NormalWeb"/>
                    <w:jc w:val="center"/>
                    <w:rPr>
                      <w:rFonts w:ascii="Arial" w:hAnsi="Arial" w:cs="Arial"/>
                    </w:rPr>
                  </w:pPr>
                  <w:r w:rsidRPr="00D76AC6">
                    <w:rPr>
                      <w:rFonts w:ascii="Arial" w:hAnsi="Arial" w:cs="Arial"/>
                      <w:b/>
                      <w:bCs/>
                      <w:color w:val="000000"/>
                      <w:kern w:val="24"/>
                      <w:lang w:val="en-GB"/>
                    </w:rPr>
                    <w:t>output</w:t>
                  </w:r>
                </w:p>
              </w:txbxContent>
            </v:textbox>
          </v:rect>
        </w:pict>
      </w:r>
      <w:r w:rsidR="002833C4" w:rsidRPr="002833C4">
        <w:rPr>
          <w:color w:val="000000"/>
          <w:szCs w:val="22"/>
          <w:lang w:val="en-GB"/>
        </w:rPr>
        <w:t> </w:t>
      </w:r>
      <w:r>
        <w:rPr>
          <w:noProof/>
        </w:rPr>
        <w:pict w14:anchorId="1670C7BF">
          <v:rect id="_x0000_s1082" style="position:absolute;margin-left:.5pt;margin-top:10.95pt;width:150.5pt;height:56.65pt;z-index:5;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" fillcolor="#f4f4f4" strokeweight="1pt">
            <v:textbox>
              <w:txbxContent>
                <w:p w14:paraId="2F576F59" w14:textId="77777777" w:rsidR="00B45414" w:rsidRPr="00D76AC6" w:rsidRDefault="00B45414" w:rsidP="00D41DF7">
                  <w:pPr>
                    <w:pStyle w:val="NormalWeb"/>
                    <w:jc w:val="center"/>
                    <w:rPr>
                      <w:rFonts w:ascii="Arial" w:hAnsi="Arial" w:cs="Arial"/>
                    </w:rPr>
                  </w:pPr>
                  <w:r w:rsidRPr="00D76AC6">
                    <w:rPr>
                      <w:rFonts w:ascii="Arial" w:hAnsi="Arial" w:cs="Arial"/>
                      <w:b/>
                      <w:bCs/>
                      <w:color w:val="000000"/>
                      <w:kern w:val="24"/>
                      <w:lang w:val="en-GB"/>
                    </w:rPr>
                    <w:t xml:space="preserve">Institutional </w:t>
                  </w:r>
                </w:p>
                <w:p w14:paraId="485788CA" w14:textId="77777777" w:rsidR="00B45414" w:rsidRDefault="00B45414" w:rsidP="00D41DF7">
                  <w:pPr>
                    <w:pStyle w:val="NormalWeb"/>
                    <w:jc w:val="center"/>
                  </w:pPr>
                  <w:r w:rsidRPr="00D76AC6">
                    <w:rPr>
                      <w:rFonts w:ascii="Arial" w:hAnsi="Arial" w:cs="Arial"/>
                      <w:b/>
                      <w:bCs/>
                      <w:color w:val="000000"/>
                      <w:kern w:val="24"/>
                      <w:lang w:val="en-GB"/>
                    </w:rPr>
                    <w:t>environment</w:t>
                  </w:r>
                </w:p>
              </w:txbxContent>
            </v:textbox>
          </v:rect>
        </w:pict>
      </w:r>
      <w:r>
        <w:rPr>
          <w:noProof/>
        </w:rPr>
        <w:pict w14:anchorId="7FABAB6C">
          <v:oval id="_x0000_s1077" style="position:absolute;margin-left:544.95pt;margin-top:0;width:96.4pt;height:82.8pt;z-index: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" filled="f" strokeweight="1pt">
            <v:textbox>
              <w:txbxContent>
                <w:p w14:paraId="20D423C5" w14:textId="77777777" w:rsidR="00B45414" w:rsidRDefault="00B45414" w:rsidP="00D41DF7">
                  <w:pPr>
                    <w:pStyle w:val="NormalWeb"/>
                    <w:jc w:val="center"/>
                  </w:pPr>
                  <w:r w:rsidRPr="00D41DF7">
                    <w:rPr>
                      <w:rFonts w:ascii="Candara" w:hAnsi="Candara"/>
                      <w:color w:val="000000"/>
                      <w:kern w:val="24"/>
                      <w:sz w:val="28"/>
                      <w:szCs w:val="28"/>
                      <w:lang w:val="en-GB"/>
                    </w:rPr>
                    <w:t>Users</w:t>
                  </w:r>
                </w:p>
              </w:txbxContent>
            </v:textbox>
          </v:oval>
        </w:pict>
      </w:r>
    </w:p>
    <w:p w14:paraId="765B1667" w14:textId="77777777" w:rsidR="002833C4" w:rsidRPr="002833C4" w:rsidRDefault="00E979B9" w:rsidP="002833C4">
      <w:pPr>
        <w:suppressAutoHyphens w:val="0"/>
        <w:rPr>
          <w:color w:val="000000"/>
          <w:sz w:val="27"/>
          <w:szCs w:val="27"/>
        </w:rPr>
      </w:pPr>
      <w:r>
        <w:rPr>
          <w:noProof/>
        </w:rPr>
        <w:pict w14:anchorId="77DC418C">
          <v:line id="_x0000_s1087" style="position:absolute;z-index:10;visibility:visible;mso-wrap-style:square;mso-wrap-distance-left:9pt;mso-wrap-distance-top:0;mso-wrap-distance-right:9pt;mso-wrap-distance-bottom:0;mso-position-horizontal-relative:text;mso-position-vertical-relative:text" from="357.5pt,26.35pt" to="380.5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" strokeweight="2pt">
            <v:stroke endarrow="block" endarrowwidth="wide" endarrowlength="long"/>
          </v:line>
        </w:pict>
      </w:r>
      <w:r>
        <w:rPr>
          <w:noProof/>
        </w:rPr>
        <w:pict w14:anchorId="57CB86AD">
          <v:oval id="Oval 24" o:spid="_x0000_s1089" style="position:absolute;margin-left:383.6pt;margin-top:4.15pt;width:74.7pt;height:45.05pt;z-index: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" fillcolor="#f0f0f0" strokecolor="#039" strokeweight="1pt">
            <v:shadow color="#b2b2b2"/>
            <v:textbox style="mso-next-textbox:#Oval 24" inset="1.67639mm,.83819mm,1.67639mm,.83819mm">
              <w:txbxContent>
                <w:p w14:paraId="49CE336E" w14:textId="77777777" w:rsidR="00B45414" w:rsidRPr="0000098E" w:rsidRDefault="00B45414" w:rsidP="00D76AC6">
                  <w:pPr>
                    <w:autoSpaceDE w:val="0"/>
                    <w:autoSpaceDN w:val="0"/>
                    <w:adjustRightInd w:val="0"/>
                    <w:jc w:val="center"/>
                    <w:rPr>
                      <w:rFonts w:ascii="Arial" w:hAnsi="Arial" w:cs="Arial"/>
                      <w:b/>
                      <w:sz w:val="24"/>
                      <w:szCs w:val="24"/>
                    </w:rPr>
                  </w:pPr>
                  <w:r>
                    <w:rPr>
                      <w:rFonts w:ascii="Arial" w:hAnsi="Arial" w:cs="Arial"/>
                      <w:b/>
                      <w:sz w:val="24"/>
                      <w:szCs w:val="24"/>
                    </w:rPr>
                    <w:t>Users</w:t>
                  </w:r>
                </w:p>
              </w:txbxContent>
            </v:textbox>
          </v:oval>
        </w:pict>
      </w:r>
      <w:r>
        <w:rPr>
          <w:noProof/>
        </w:rPr>
        <w:pict w14:anchorId="35FA8D90">
          <v:oval id="_x0000_s1088" style="position:absolute;margin-left:549.65pt;margin-top:223.4pt;width:69.1pt;height:67.95pt;z-index:11;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" filled="f" strokeweight="1pt">
            <v:textbox style="mso-next-textbox:#_x0000_s1088">
              <w:txbxContent>
                <w:p w14:paraId="4A047E00" w14:textId="77777777" w:rsidR="00B45414" w:rsidRDefault="00B45414" w:rsidP="00D76AC6">
                  <w:pPr>
                    <w:pStyle w:val="NormalWeb"/>
                    <w:jc w:val="center"/>
                  </w:pPr>
                  <w:r w:rsidRPr="00D76AC6">
                    <w:rPr>
                      <w:rFonts w:ascii="Candara" w:hAnsi="Candara"/>
                      <w:color w:val="000000"/>
                      <w:kern w:val="24"/>
                      <w:sz w:val="28"/>
                      <w:szCs w:val="28"/>
                    </w:rPr>
                    <w:t>Users</w:t>
                  </w:r>
                </w:p>
              </w:txbxContent>
            </v:textbox>
          </v:oval>
        </w:pict>
      </w:r>
      <w:r>
        <w:rPr>
          <w:noProof/>
        </w:rPr>
        <w:pict w14:anchorId="6815AAAC">
          <v:rect id="_x0000_s1083" style="position:absolute;margin-left:264.8pt;margin-top:54.95pt;width:138.95pt;height:68.25pt;z-index:4;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" filled="f" stroked="f" strokeweight="1pt">
            <v:textbox style="mso-next-textbox:#_x0000_s1083;mso-fit-shape-to-text:t">
              <w:txbxContent>
                <w:p w14:paraId="46D70C38" w14:textId="77777777" w:rsidR="00B45414" w:rsidRDefault="00B45414" w:rsidP="00D41DF7">
                  <w:pPr>
                    <w:pStyle w:val="NormalWeb"/>
                    <w:rPr>
                      <w:rFonts w:ascii="Candara" w:hAnsi="Candara"/>
                      <w:color w:val="000000"/>
                      <w:kern w:val="24"/>
                      <w:sz w:val="20"/>
                      <w:szCs w:val="20"/>
                      <w:lang w:val="en-GB"/>
                    </w:rPr>
                  </w:pPr>
                  <w:r w:rsidRPr="00D41DF7">
                    <w:rPr>
                      <w:rFonts w:ascii="Candara" w:hAnsi="Candara"/>
                      <w:color w:val="000000"/>
                      <w:kern w:val="24"/>
                      <w:sz w:val="20"/>
                      <w:szCs w:val="20"/>
                      <w:lang w:val="en-GB"/>
                    </w:rPr>
                    <w:t>Relevance</w:t>
                  </w:r>
                </w:p>
                <w:p w14:paraId="42FCAAAB" w14:textId="77777777" w:rsidR="00B45414" w:rsidRPr="00D41DF7" w:rsidRDefault="00B45414" w:rsidP="00D41DF7">
                  <w:pPr>
                    <w:pStyle w:val="NormalWeb"/>
                    <w:rPr>
                      <w:lang w:val="en-GB"/>
                    </w:rPr>
                  </w:pPr>
                  <w:r w:rsidRPr="00D41DF7">
                    <w:rPr>
                      <w:rFonts w:ascii="Candara" w:hAnsi="Candara"/>
                      <w:color w:val="000000"/>
                      <w:kern w:val="24"/>
                      <w:sz w:val="20"/>
                      <w:szCs w:val="20"/>
                      <w:lang w:val="en-GB"/>
                    </w:rPr>
                    <w:t>Accuracy and reliability</w:t>
                  </w:r>
                </w:p>
                <w:p w14:paraId="722C324B" w14:textId="77777777" w:rsidR="00B45414" w:rsidRPr="00D41DF7" w:rsidRDefault="00B45414" w:rsidP="00D41DF7">
                  <w:pPr>
                    <w:pStyle w:val="NormalWeb"/>
                    <w:rPr>
                      <w:lang w:val="en-GB"/>
                    </w:rPr>
                  </w:pPr>
                  <w:r w:rsidRPr="00D41DF7">
                    <w:rPr>
                      <w:rFonts w:ascii="Candara" w:hAnsi="Candara"/>
                      <w:color w:val="000000"/>
                      <w:kern w:val="24"/>
                      <w:sz w:val="20"/>
                      <w:szCs w:val="20"/>
                      <w:lang w:val="en-GB"/>
                    </w:rPr>
                    <w:t>Timeliness and punctuality</w:t>
                  </w:r>
                </w:p>
                <w:p w14:paraId="24924EB9" w14:textId="77777777" w:rsidR="00B45414" w:rsidRPr="00D41DF7" w:rsidRDefault="00B45414" w:rsidP="00D41DF7">
                  <w:pPr>
                    <w:pStyle w:val="NormalWeb"/>
                    <w:rPr>
                      <w:lang w:val="en-GB"/>
                    </w:rPr>
                  </w:pPr>
                  <w:r w:rsidRPr="00D41DF7">
                    <w:rPr>
                      <w:rFonts w:ascii="Candara" w:hAnsi="Candara"/>
                      <w:color w:val="000000"/>
                      <w:kern w:val="24"/>
                      <w:sz w:val="20"/>
                      <w:szCs w:val="20"/>
                      <w:lang w:val="en-GB"/>
                    </w:rPr>
                    <w:t>Coherence and comparability</w:t>
                  </w:r>
                </w:p>
                <w:p w14:paraId="1BE2E334" w14:textId="77777777" w:rsidR="00B45414" w:rsidRPr="00D41DF7" w:rsidRDefault="00B45414" w:rsidP="00D41DF7">
                  <w:pPr>
                    <w:pStyle w:val="NormalWeb"/>
                    <w:rPr>
                      <w:lang w:val="en-GB"/>
                    </w:rPr>
                  </w:pPr>
                  <w:r w:rsidRPr="00D41DF7">
                    <w:rPr>
                      <w:rFonts w:ascii="Candara" w:hAnsi="Candara"/>
                      <w:color w:val="000000"/>
                      <w:kern w:val="24"/>
                      <w:sz w:val="20"/>
                      <w:szCs w:val="20"/>
                      <w:lang w:val="en-GB"/>
                    </w:rPr>
                    <w:t>Accessibility and Clarity</w:t>
                  </w:r>
                </w:p>
              </w:txbxContent>
            </v:textbox>
          </v:rect>
        </w:pict>
      </w:r>
      <w:r>
        <w:rPr>
          <w:noProof/>
        </w:rPr>
        <w:pict w14:anchorId="22416EC3">
          <v:shapetype id="_x0000_t202" coordsize="21600,21600" o:spt="202" path="m,l,21600r21600,l21600,xe">
            <v:stroke joinstyle="miter"/>
            <v:path gradientshapeok="t" o:connecttype="rect"/>
          </v:shapetype>
          <v:shape id="_x0000_s1084" type="#_x0000_t202" style="position:absolute;margin-left:131.55pt;margin-top:56.55pt;width:128.85pt;height:80.45pt;z-index:3;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" filled="f" stroked="f" strokeweight="1pt">
            <v:textbox style="mso-next-textbox:#_x0000_s1084;mso-fit-shape-to-text:t">
              <w:txbxContent>
                <w:p w14:paraId="438B1FD3" w14:textId="77777777" w:rsidR="00B45414" w:rsidRPr="00D41DF7" w:rsidRDefault="00B45414" w:rsidP="00D41DF7">
                  <w:pPr>
                    <w:pStyle w:val="NormalWeb"/>
                    <w:rPr>
                      <w:lang w:val="en-GB"/>
                    </w:rPr>
                  </w:pPr>
                  <w:r w:rsidRPr="00D41DF7">
                    <w:rPr>
                      <w:rFonts w:ascii="Candara" w:hAnsi="Candara"/>
                      <w:color w:val="000000"/>
                      <w:kern w:val="24"/>
                      <w:sz w:val="20"/>
                      <w:szCs w:val="20"/>
                      <w:lang w:val="en-GB"/>
                    </w:rPr>
                    <w:t>Sound methodology</w:t>
                  </w:r>
                </w:p>
                <w:p w14:paraId="4B50B905" w14:textId="77777777" w:rsidR="00B45414" w:rsidRPr="00D41DF7" w:rsidRDefault="00B45414" w:rsidP="00D41DF7">
                  <w:pPr>
                    <w:pStyle w:val="NormalWeb"/>
                    <w:rPr>
                      <w:lang w:val="en-GB"/>
                    </w:rPr>
                  </w:pPr>
                  <w:r w:rsidRPr="00D41DF7">
                    <w:rPr>
                      <w:rFonts w:ascii="Candara" w:hAnsi="Candara"/>
                      <w:color w:val="000000"/>
                      <w:kern w:val="24"/>
                      <w:sz w:val="20"/>
                      <w:szCs w:val="20"/>
                      <w:lang w:val="en-GB"/>
                    </w:rPr>
                    <w:t>Appropriate statistical procedures</w:t>
                  </w:r>
                </w:p>
                <w:p w14:paraId="72D6C6B6" w14:textId="77777777" w:rsidR="00B45414" w:rsidRPr="00D41DF7" w:rsidRDefault="00B45414" w:rsidP="00D41DF7">
                  <w:pPr>
                    <w:pStyle w:val="NormalWeb"/>
                    <w:rPr>
                      <w:lang w:val="en-GB"/>
                    </w:rPr>
                  </w:pPr>
                  <w:r w:rsidRPr="00D41DF7">
                    <w:rPr>
                      <w:rFonts w:ascii="Candara" w:hAnsi="Candara"/>
                      <w:color w:val="000000"/>
                      <w:kern w:val="24"/>
                      <w:sz w:val="20"/>
                      <w:szCs w:val="20"/>
                      <w:lang w:val="en-GB"/>
                    </w:rPr>
                    <w:t>Non-excessive burden on respondents</w:t>
                  </w:r>
                </w:p>
                <w:p w14:paraId="3492226A" w14:textId="77777777" w:rsidR="00B45414" w:rsidRDefault="00B45414" w:rsidP="00D41DF7">
                  <w:pPr>
                    <w:pStyle w:val="NormalWeb"/>
                  </w:pPr>
                  <w:r w:rsidRPr="00D41DF7">
                    <w:rPr>
                      <w:rFonts w:ascii="Candara" w:hAnsi="Candara"/>
                      <w:color w:val="000000"/>
                      <w:kern w:val="24"/>
                      <w:sz w:val="20"/>
                      <w:szCs w:val="20"/>
                      <w:lang w:val="en-GB"/>
                    </w:rPr>
                    <w:t>Cost effectiveness</w:t>
                  </w:r>
                </w:p>
              </w:txbxContent>
            </v:textbox>
          </v:shape>
        </w:pict>
      </w:r>
      <w:r>
        <w:rPr>
          <w:noProof/>
        </w:rPr>
        <w:pict w14:anchorId="4343065B">
          <v:shape id="_x0000_s1085" type="#_x0000_t202" style="position:absolute;margin-left:-7.25pt;margin-top:55.75pt;width:158.75pt;height:80.45pt;z-index: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" filled="f" stroked="f" strokeweight="1pt">
            <v:textbox style="mso-next-textbox:#_x0000_s1085;mso-fit-shape-to-text:t">
              <w:txbxContent>
                <w:p w14:paraId="3CB14F64" w14:textId="77777777" w:rsidR="00B45414" w:rsidRPr="00D41DF7" w:rsidRDefault="00B45414" w:rsidP="00D41DF7">
                  <w:pPr>
                    <w:pStyle w:val="NormalWeb"/>
                    <w:rPr>
                      <w:lang w:val="en-GB"/>
                    </w:rPr>
                  </w:pPr>
                  <w:r w:rsidRPr="00D41DF7">
                    <w:rPr>
                      <w:rFonts w:ascii="Candara" w:hAnsi="Candara"/>
                      <w:color w:val="000000"/>
                      <w:kern w:val="24"/>
                      <w:sz w:val="20"/>
                      <w:szCs w:val="20"/>
                      <w:lang w:val="en-GB"/>
                    </w:rPr>
                    <w:t>Professional independence</w:t>
                  </w:r>
                </w:p>
                <w:p w14:paraId="793F70BD" w14:textId="77777777" w:rsidR="00B45414" w:rsidRDefault="00B45414" w:rsidP="00D41DF7">
                  <w:pPr>
                    <w:pStyle w:val="NormalWeb"/>
                    <w:rPr>
                      <w:rFonts w:ascii="Candara" w:hAnsi="Candara"/>
                      <w:color w:val="000000"/>
                      <w:kern w:val="24"/>
                      <w:sz w:val="20"/>
                      <w:szCs w:val="20"/>
                      <w:lang w:val="en-GB"/>
                    </w:rPr>
                  </w:pPr>
                  <w:r>
                    <w:rPr>
                      <w:rFonts w:ascii="Candara" w:hAnsi="Candara"/>
                      <w:color w:val="000000"/>
                      <w:kern w:val="24"/>
                      <w:sz w:val="20"/>
                      <w:szCs w:val="20"/>
                      <w:lang w:val="en-GB"/>
                    </w:rPr>
                    <w:t>Coordination and cooperation</w:t>
                  </w:r>
                </w:p>
                <w:p w14:paraId="11D4F275" w14:textId="77777777" w:rsidR="00B45414" w:rsidRPr="00D41DF7" w:rsidRDefault="00B45414" w:rsidP="00D41DF7">
                  <w:pPr>
                    <w:pStyle w:val="NormalWeb"/>
                    <w:rPr>
                      <w:lang w:val="en-GB"/>
                    </w:rPr>
                  </w:pPr>
                  <w:r w:rsidRPr="00D41DF7">
                    <w:rPr>
                      <w:rFonts w:ascii="Candara" w:hAnsi="Candara"/>
                      <w:color w:val="000000"/>
                      <w:kern w:val="24"/>
                      <w:sz w:val="20"/>
                      <w:szCs w:val="20"/>
                      <w:lang w:val="en-GB"/>
                    </w:rPr>
                    <w:t>Mandate for data collection</w:t>
                  </w:r>
                </w:p>
                <w:p w14:paraId="31662648" w14:textId="77777777" w:rsidR="00B45414" w:rsidRPr="00D41DF7" w:rsidRDefault="00B45414" w:rsidP="00D41DF7">
                  <w:pPr>
                    <w:pStyle w:val="NormalWeb"/>
                    <w:rPr>
                      <w:lang w:val="en-GB"/>
                    </w:rPr>
                  </w:pPr>
                  <w:r w:rsidRPr="00D41DF7">
                    <w:rPr>
                      <w:rFonts w:ascii="Candara" w:hAnsi="Candara"/>
                      <w:color w:val="000000"/>
                      <w:kern w:val="24"/>
                      <w:sz w:val="20"/>
                      <w:szCs w:val="20"/>
                      <w:lang w:val="en-GB"/>
                    </w:rPr>
                    <w:t>Adequacy of resources</w:t>
                  </w:r>
                </w:p>
                <w:p w14:paraId="36D75F57" w14:textId="77777777" w:rsidR="00B45414" w:rsidRPr="00D41DF7" w:rsidRDefault="00B45414" w:rsidP="00D41DF7">
                  <w:pPr>
                    <w:pStyle w:val="NormalWeb"/>
                    <w:rPr>
                      <w:lang w:val="en-GB"/>
                    </w:rPr>
                  </w:pPr>
                  <w:r w:rsidRPr="00D41DF7">
                    <w:rPr>
                      <w:rFonts w:ascii="Candara" w:hAnsi="Candara"/>
                      <w:color w:val="000000"/>
                      <w:kern w:val="24"/>
                      <w:sz w:val="20"/>
                      <w:szCs w:val="20"/>
                      <w:lang w:val="en-GB"/>
                    </w:rPr>
                    <w:t>Quality commitment</w:t>
                  </w:r>
                </w:p>
                <w:p w14:paraId="7F715582" w14:textId="77777777" w:rsidR="00B45414" w:rsidRPr="00D41DF7" w:rsidRDefault="00B45414" w:rsidP="00D41DF7">
                  <w:pPr>
                    <w:pStyle w:val="NormalWeb"/>
                    <w:rPr>
                      <w:lang w:val="en-GB"/>
                    </w:rPr>
                  </w:pPr>
                  <w:r w:rsidRPr="00D41DF7">
                    <w:rPr>
                      <w:rFonts w:ascii="Candara" w:hAnsi="Candara"/>
                      <w:color w:val="000000"/>
                      <w:kern w:val="24"/>
                      <w:sz w:val="20"/>
                      <w:szCs w:val="20"/>
                      <w:lang w:val="en-GB"/>
                    </w:rPr>
                    <w:t>Statistical confidentiality</w:t>
                  </w:r>
                </w:p>
                <w:p w14:paraId="39EA5250" w14:textId="77777777" w:rsidR="00B45414" w:rsidRPr="00D41DF7" w:rsidRDefault="00B45414" w:rsidP="00D41DF7">
                  <w:pPr>
                    <w:pStyle w:val="NormalWeb"/>
                    <w:rPr>
                      <w:lang w:val="en-GB"/>
                    </w:rPr>
                  </w:pPr>
                  <w:r w:rsidRPr="00D41DF7">
                    <w:rPr>
                      <w:rFonts w:ascii="Candara" w:hAnsi="Candara"/>
                      <w:color w:val="000000"/>
                      <w:kern w:val="24"/>
                      <w:sz w:val="20"/>
                      <w:szCs w:val="20"/>
                      <w:lang w:val="en-GB"/>
                    </w:rPr>
                    <w:t>Impartiality and objectivity</w:t>
                  </w:r>
                </w:p>
              </w:txbxContent>
            </v:textbox>
          </v:shape>
        </w:pict>
      </w:r>
      <w:r>
        <w:rPr>
          <w:noProof/>
        </w:rPr>
        <w:pict w14:anchorId="7D57B0E3">
          <v:line id="_x0000_s1086" style="position:absolute;z-index:9;visibility:visible;mso-wrap-style:square;mso-wrap-distance-left:9pt;mso-wrap-distance-top:0;mso-wrap-distance-right:9pt;mso-wrap-distance-bottom:0;mso-position-horizontal-relative:text;mso-position-vertical-relative:text" from="239.65pt,28pt" to="269.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" strokeweight="2pt">
            <v:stroke endarrow="block" endarrowwidth="wide" endarrowlength="long"/>
          </v:line>
        </w:pict>
      </w:r>
      <w:r>
        <w:rPr>
          <w:noProof/>
        </w:rPr>
        <w:pict w14:anchorId="282A00E2">
          <v:line id="_x0000_s1079" style="position:absolute;z-index:7;visibility:visible;mso-wrap-style:square;mso-wrap-distance-left:9pt;mso-wrap-distance-top:0;mso-wrap-distance-right:9pt;mso-wrap-distance-bottom:0;mso-position-horizontal-relative:text;mso-position-vertical-relative:text" from="98.45pt,28pt" to="128.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" strokeweight="2pt">
            <v:stroke endarrow="block" endarrowwidth="wide" endarrowlength="long"/>
          </v:line>
        </w:pict>
      </w:r>
      <w:r>
        <w:pict w14:anchorId="71D8120D">
          <v:rect id="AutoShape 1" o:spid="_x0000_s1093" alt="https://translate.googleusercontent.com/image_0.png" style="width:462.7pt;height:154.2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p>
    <w:p w14:paraId="1F7761A2" w14:textId="77777777" w:rsidR="0034251C" w:rsidRDefault="0034251C" w:rsidP="002833C4">
      <w:pPr>
        <w:suppressAutoHyphens w:val="0"/>
        <w:rPr>
          <w:color w:val="000000"/>
          <w:szCs w:val="22"/>
          <w:lang w:val="en-GB"/>
        </w:rPr>
      </w:pPr>
    </w:p>
    <w:p w14:paraId="6DC7E127" w14:textId="1BA3D419" w:rsidR="00D95D76" w:rsidRDefault="002833C4" w:rsidP="0005507A">
      <w:pPr>
        <w:suppressAutoHyphens w:val="0"/>
        <w:rPr>
          <w:color w:val="000000"/>
          <w:szCs w:val="22"/>
          <w:lang w:val="en-GB"/>
        </w:rPr>
      </w:pPr>
      <w:bookmarkStart w:id="0" w:name="_GoBack"/>
      <w:bookmarkEnd w:id="0"/>
      <w:r w:rsidRPr="002833C4">
        <w:rPr>
          <w:color w:val="000000"/>
          <w:szCs w:val="22"/>
          <w:lang w:val="en-GB"/>
        </w:rPr>
        <w:t xml:space="preserve">The Code of Practice was </w:t>
      </w:r>
      <w:r w:rsidR="00B35389">
        <w:rPr>
          <w:color w:val="000000"/>
          <w:szCs w:val="22"/>
          <w:lang w:val="en-GB"/>
        </w:rPr>
        <w:t xml:space="preserve">developed in 2005 and </w:t>
      </w:r>
      <w:r w:rsidRPr="002833C4">
        <w:rPr>
          <w:color w:val="000000"/>
          <w:szCs w:val="22"/>
          <w:lang w:val="en-GB"/>
        </w:rPr>
        <w:t xml:space="preserve">revised in </w:t>
      </w:r>
      <w:r w:rsidR="00B35389">
        <w:rPr>
          <w:color w:val="000000"/>
          <w:szCs w:val="22"/>
          <w:lang w:val="en-GB"/>
        </w:rPr>
        <w:t xml:space="preserve">2011 and </w:t>
      </w:r>
      <w:r w:rsidRPr="002833C4">
        <w:rPr>
          <w:color w:val="000000"/>
          <w:szCs w:val="22"/>
          <w:lang w:val="en-GB"/>
        </w:rPr>
        <w:t>201</w:t>
      </w:r>
      <w:r w:rsidR="00E71F85">
        <w:rPr>
          <w:color w:val="000000"/>
          <w:szCs w:val="22"/>
          <w:lang w:val="en-GB"/>
        </w:rPr>
        <w:t xml:space="preserve">7. </w:t>
      </w:r>
      <w:r w:rsidR="00267BFC">
        <w:rPr>
          <w:color w:val="000000"/>
          <w:szCs w:val="22"/>
          <w:lang w:val="en-GB"/>
        </w:rPr>
        <w:t>CoP applies to</w:t>
      </w:r>
      <w:r w:rsidRPr="002833C4">
        <w:rPr>
          <w:color w:val="000000"/>
          <w:szCs w:val="22"/>
          <w:lang w:val="en-GB"/>
        </w:rPr>
        <w:t xml:space="preserve"> "European Statistics", that is, statistics reported to Eurostat and also published here.</w:t>
      </w:r>
      <w:r w:rsidRPr="002833C4">
        <w:rPr>
          <w:color w:val="000000"/>
          <w:sz w:val="27"/>
          <w:szCs w:val="27"/>
          <w:lang w:val="en-GB"/>
        </w:rPr>
        <w:t> </w:t>
      </w:r>
      <w:r w:rsidRPr="002833C4">
        <w:rPr>
          <w:color w:val="000000"/>
          <w:szCs w:val="22"/>
          <w:lang w:val="en-GB"/>
        </w:rPr>
        <w:t>But it is natural that the same quality requirements</w:t>
      </w:r>
      <w:r w:rsidRPr="002833C4">
        <w:rPr>
          <w:color w:val="000000"/>
          <w:sz w:val="24"/>
          <w:szCs w:val="24"/>
          <w:lang w:val="en-GB"/>
        </w:rPr>
        <w:t> </w:t>
      </w:r>
      <w:r w:rsidR="00267BFC">
        <w:rPr>
          <w:color w:val="000000"/>
          <w:sz w:val="24"/>
          <w:szCs w:val="24"/>
          <w:lang w:val="en-GB"/>
        </w:rPr>
        <w:t xml:space="preserve">that </w:t>
      </w:r>
      <w:r w:rsidRPr="002833C4">
        <w:rPr>
          <w:color w:val="000000"/>
          <w:szCs w:val="22"/>
          <w:lang w:val="en-GB"/>
        </w:rPr>
        <w:t>form the basis</w:t>
      </w:r>
      <w:r w:rsidRPr="002833C4">
        <w:rPr>
          <w:color w:val="000000"/>
          <w:sz w:val="24"/>
          <w:szCs w:val="24"/>
          <w:lang w:val="en-GB"/>
        </w:rPr>
        <w:t> </w:t>
      </w:r>
      <w:r w:rsidRPr="002833C4">
        <w:rPr>
          <w:color w:val="000000"/>
          <w:szCs w:val="22"/>
          <w:lang w:val="en-GB"/>
        </w:rPr>
        <w:t xml:space="preserve">for "European Statistics" </w:t>
      </w:r>
      <w:r w:rsidR="00267BFC">
        <w:rPr>
          <w:color w:val="000000"/>
          <w:szCs w:val="22"/>
          <w:lang w:val="en-GB"/>
        </w:rPr>
        <w:t xml:space="preserve">constitute the basis for </w:t>
      </w:r>
      <w:r w:rsidRPr="002833C4">
        <w:rPr>
          <w:color w:val="000000"/>
          <w:szCs w:val="22"/>
          <w:lang w:val="en-GB"/>
        </w:rPr>
        <w:t>Norwegian official statistics</w:t>
      </w:r>
      <w:r w:rsidR="00267BFC" w:rsidRPr="00267BFC">
        <w:rPr>
          <w:color w:val="000000"/>
          <w:szCs w:val="22"/>
          <w:lang w:val="en-GB"/>
        </w:rPr>
        <w:t xml:space="preserve"> </w:t>
      </w:r>
      <w:r w:rsidR="00267BFC" w:rsidRPr="002833C4">
        <w:rPr>
          <w:color w:val="000000"/>
          <w:szCs w:val="22"/>
          <w:lang w:val="en-GB"/>
        </w:rPr>
        <w:t>as well</w:t>
      </w:r>
      <w:r w:rsidRPr="002833C4">
        <w:rPr>
          <w:color w:val="000000"/>
          <w:szCs w:val="22"/>
          <w:lang w:val="en-GB"/>
        </w:rPr>
        <w:t>.</w:t>
      </w:r>
      <w:r w:rsidRPr="002833C4">
        <w:rPr>
          <w:color w:val="000000"/>
          <w:sz w:val="27"/>
          <w:szCs w:val="27"/>
          <w:lang w:val="en-GB"/>
        </w:rPr>
        <w:t> </w:t>
      </w:r>
      <w:r w:rsidRPr="002833C4">
        <w:rPr>
          <w:color w:val="000000"/>
          <w:szCs w:val="22"/>
          <w:lang w:val="en-GB"/>
        </w:rPr>
        <w:t>A description of the</w:t>
      </w:r>
      <w:r w:rsidRPr="002833C4">
        <w:rPr>
          <w:color w:val="000000"/>
          <w:sz w:val="24"/>
          <w:szCs w:val="24"/>
          <w:lang w:val="en-GB"/>
        </w:rPr>
        <w:t> </w:t>
      </w:r>
      <w:r w:rsidRPr="002833C4">
        <w:rPr>
          <w:color w:val="000000"/>
          <w:szCs w:val="22"/>
          <w:lang w:val="en-GB"/>
        </w:rPr>
        <w:t>term official statistics can be</w:t>
      </w:r>
      <w:r w:rsidRPr="002833C4">
        <w:rPr>
          <w:color w:val="000000"/>
          <w:sz w:val="24"/>
          <w:szCs w:val="24"/>
          <w:lang w:val="en-GB"/>
        </w:rPr>
        <w:t> </w:t>
      </w:r>
      <w:r w:rsidRPr="002833C4">
        <w:rPr>
          <w:color w:val="000000"/>
          <w:szCs w:val="22"/>
          <w:lang w:val="en-GB"/>
        </w:rPr>
        <w:t xml:space="preserve">found </w:t>
      </w:r>
      <w:r w:rsidR="00D95D76">
        <w:rPr>
          <w:color w:val="000000"/>
          <w:szCs w:val="22"/>
          <w:lang w:val="en-GB"/>
        </w:rPr>
        <w:t xml:space="preserve">at </w:t>
      </w:r>
      <w:hyperlink r:id="rId8" w:history="1">
        <w:r w:rsidR="00D95D76" w:rsidRPr="00E63E59">
          <w:rPr>
            <w:rStyle w:val="Hyperkobling"/>
            <w:szCs w:val="22"/>
            <w:lang w:val="en-GB"/>
          </w:rPr>
          <w:t>http://www.ssb.no/en/omssb/om-oss/vaar-virksomhet/offisiell-statistikk</w:t>
        </w:r>
      </w:hyperlink>
      <w:r w:rsidR="00D95D76">
        <w:rPr>
          <w:color w:val="000000"/>
          <w:szCs w:val="22"/>
          <w:lang w:val="en-GB"/>
        </w:rPr>
        <w:t>. It is stated here that institutions other than Statistics Norway can pr</w:t>
      </w:r>
      <w:r w:rsidR="00267BFC">
        <w:rPr>
          <w:color w:val="000000"/>
          <w:szCs w:val="22"/>
          <w:lang w:val="en-GB"/>
        </w:rPr>
        <w:t>oduce</w:t>
      </w:r>
      <w:r w:rsidR="00D95D76">
        <w:rPr>
          <w:color w:val="000000"/>
          <w:szCs w:val="22"/>
          <w:lang w:val="en-GB"/>
        </w:rPr>
        <w:t xml:space="preserve"> official statistics. </w:t>
      </w:r>
      <w:r w:rsidR="00267BFC">
        <w:rPr>
          <w:color w:val="000000"/>
          <w:szCs w:val="22"/>
          <w:lang w:val="en-GB"/>
        </w:rPr>
        <w:t>E</w:t>
      </w:r>
      <w:r w:rsidR="00D95D76">
        <w:rPr>
          <w:color w:val="000000"/>
          <w:szCs w:val="22"/>
          <w:lang w:val="en-GB"/>
        </w:rPr>
        <w:t>uropean statistics will also be Norwegian official statistics.</w:t>
      </w:r>
    </w:p>
    <w:p w14:paraId="28157BAC" w14:textId="77777777" w:rsidR="00947E4E" w:rsidRPr="00947E4E" w:rsidRDefault="00947E4E" w:rsidP="00267BFC">
      <w:pPr>
        <w:pStyle w:val="Overskrift2"/>
        <w:rPr>
          <w:sz w:val="27"/>
          <w:szCs w:val="27"/>
          <w:lang w:val="en-GB"/>
        </w:rPr>
      </w:pPr>
      <w:r>
        <w:rPr>
          <w:lang w:val="en-GB"/>
        </w:rPr>
        <w:t>B</w:t>
      </w:r>
      <w:r w:rsidRPr="00947E4E">
        <w:rPr>
          <w:lang w:val="en-GB"/>
        </w:rPr>
        <w:t xml:space="preserve">usiness </w:t>
      </w:r>
      <w:r>
        <w:rPr>
          <w:lang w:val="en-GB"/>
        </w:rPr>
        <w:t xml:space="preserve">process </w:t>
      </w:r>
      <w:r w:rsidRPr="00947E4E">
        <w:rPr>
          <w:lang w:val="en-GB"/>
        </w:rPr>
        <w:t>model</w:t>
      </w:r>
    </w:p>
    <w:p w14:paraId="5B363B8A" w14:textId="24A98F8D" w:rsidR="00947E4E" w:rsidRPr="00947E4E" w:rsidRDefault="00947E4E" w:rsidP="00947E4E">
      <w:pPr>
        <w:suppressAutoHyphens w:val="0"/>
        <w:rPr>
          <w:color w:val="000000"/>
          <w:sz w:val="27"/>
          <w:szCs w:val="27"/>
          <w:lang w:val="en-GB"/>
        </w:rPr>
      </w:pPr>
      <w:r w:rsidRPr="00947E4E">
        <w:rPr>
          <w:color w:val="000000"/>
          <w:szCs w:val="22"/>
          <w:lang w:val="en-GB"/>
        </w:rPr>
        <w:t>The key to improving</w:t>
      </w:r>
      <w:r w:rsidRPr="00947E4E">
        <w:rPr>
          <w:color w:val="000000"/>
          <w:sz w:val="24"/>
          <w:szCs w:val="24"/>
          <w:lang w:val="en-GB"/>
        </w:rPr>
        <w:t> </w:t>
      </w:r>
      <w:r w:rsidRPr="00947E4E">
        <w:rPr>
          <w:color w:val="000000"/>
          <w:szCs w:val="22"/>
          <w:lang w:val="en-GB"/>
        </w:rPr>
        <w:t>product quality</w:t>
      </w:r>
      <w:r w:rsidRPr="00947E4E">
        <w:rPr>
          <w:color w:val="000000"/>
          <w:sz w:val="24"/>
          <w:szCs w:val="24"/>
          <w:lang w:val="en-GB"/>
        </w:rPr>
        <w:t> </w:t>
      </w:r>
      <w:r w:rsidRPr="00947E4E">
        <w:rPr>
          <w:color w:val="000000"/>
          <w:szCs w:val="22"/>
          <w:lang w:val="en-GB"/>
        </w:rPr>
        <w:t>lies in the improvement of the processes, and the focus has been on standardi</w:t>
      </w:r>
      <w:r>
        <w:rPr>
          <w:color w:val="000000"/>
          <w:szCs w:val="22"/>
          <w:lang w:val="en-GB"/>
        </w:rPr>
        <w:t>s</w:t>
      </w:r>
      <w:r w:rsidRPr="00947E4E">
        <w:rPr>
          <w:color w:val="000000"/>
          <w:szCs w:val="22"/>
          <w:lang w:val="en-GB"/>
        </w:rPr>
        <w:t xml:space="preserve">ation </w:t>
      </w:r>
      <w:r>
        <w:rPr>
          <w:color w:val="000000"/>
          <w:szCs w:val="22"/>
          <w:lang w:val="en-GB"/>
        </w:rPr>
        <w:t xml:space="preserve">and modernisation </w:t>
      </w:r>
      <w:r w:rsidRPr="00947E4E">
        <w:rPr>
          <w:color w:val="000000"/>
          <w:szCs w:val="22"/>
          <w:lang w:val="en-GB"/>
        </w:rPr>
        <w:t>of these in recent years.</w:t>
      </w:r>
      <w:r w:rsidRPr="00947E4E">
        <w:rPr>
          <w:color w:val="000000"/>
          <w:sz w:val="27"/>
          <w:szCs w:val="27"/>
          <w:lang w:val="en-GB"/>
        </w:rPr>
        <w:t> </w:t>
      </w:r>
      <w:r w:rsidRPr="00947E4E">
        <w:rPr>
          <w:color w:val="000000"/>
          <w:szCs w:val="22"/>
          <w:lang w:val="en-GB"/>
        </w:rPr>
        <w:t xml:space="preserve">Statistics Norway has its </w:t>
      </w:r>
      <w:r>
        <w:rPr>
          <w:color w:val="000000"/>
          <w:szCs w:val="22"/>
          <w:lang w:val="en-GB"/>
        </w:rPr>
        <w:t>modernisation</w:t>
      </w:r>
      <w:r w:rsidRPr="00947E4E">
        <w:rPr>
          <w:color w:val="000000"/>
          <w:szCs w:val="22"/>
          <w:lang w:val="en-GB"/>
        </w:rPr>
        <w:t xml:space="preserve"> program</w:t>
      </w:r>
      <w:r>
        <w:rPr>
          <w:color w:val="000000"/>
          <w:szCs w:val="22"/>
          <w:lang w:val="en-GB"/>
        </w:rPr>
        <w:t>,</w:t>
      </w:r>
      <w:r w:rsidRPr="00947E4E">
        <w:rPr>
          <w:color w:val="000000"/>
          <w:sz w:val="24"/>
          <w:szCs w:val="24"/>
          <w:lang w:val="en-GB"/>
        </w:rPr>
        <w:t> </w:t>
      </w:r>
      <w:r w:rsidRPr="00947E4E">
        <w:rPr>
          <w:color w:val="000000"/>
          <w:szCs w:val="22"/>
          <w:lang w:val="en-GB"/>
        </w:rPr>
        <w:t xml:space="preserve">and more use of </w:t>
      </w:r>
      <w:r w:rsidR="00267BFC">
        <w:rPr>
          <w:color w:val="000000"/>
          <w:szCs w:val="22"/>
          <w:lang w:val="en-GB"/>
        </w:rPr>
        <w:t xml:space="preserve">common </w:t>
      </w:r>
      <w:r w:rsidRPr="00947E4E">
        <w:rPr>
          <w:color w:val="000000"/>
          <w:szCs w:val="22"/>
          <w:lang w:val="en-GB"/>
        </w:rPr>
        <w:t>solutions is an important part of our strategy.</w:t>
      </w:r>
      <w:r w:rsidRPr="00947E4E">
        <w:rPr>
          <w:color w:val="000000"/>
          <w:sz w:val="27"/>
          <w:szCs w:val="27"/>
          <w:lang w:val="en-GB"/>
        </w:rPr>
        <w:t> </w:t>
      </w:r>
      <w:r w:rsidRPr="00947E4E">
        <w:rPr>
          <w:color w:val="000000"/>
          <w:szCs w:val="22"/>
          <w:lang w:val="en-GB"/>
        </w:rPr>
        <w:t xml:space="preserve">An important </w:t>
      </w:r>
      <w:r>
        <w:rPr>
          <w:color w:val="000000"/>
          <w:szCs w:val="22"/>
          <w:lang w:val="en-GB"/>
        </w:rPr>
        <w:t>tool</w:t>
      </w:r>
      <w:r w:rsidRPr="00947E4E">
        <w:rPr>
          <w:color w:val="000000"/>
          <w:szCs w:val="22"/>
          <w:lang w:val="en-GB"/>
        </w:rPr>
        <w:t xml:space="preserve"> </w:t>
      </w:r>
      <w:r>
        <w:rPr>
          <w:color w:val="000000"/>
          <w:szCs w:val="22"/>
          <w:lang w:val="en-GB"/>
        </w:rPr>
        <w:t xml:space="preserve">in this context </w:t>
      </w:r>
      <w:r w:rsidRPr="00947E4E">
        <w:rPr>
          <w:color w:val="000000"/>
          <w:szCs w:val="22"/>
          <w:lang w:val="en-GB"/>
        </w:rPr>
        <w:t>is the business</w:t>
      </w:r>
      <w:r>
        <w:rPr>
          <w:color w:val="000000"/>
          <w:szCs w:val="22"/>
          <w:lang w:val="en-GB"/>
        </w:rPr>
        <w:t xml:space="preserve"> process</w:t>
      </w:r>
      <w:r w:rsidRPr="00947E4E">
        <w:rPr>
          <w:color w:val="000000"/>
          <w:szCs w:val="22"/>
          <w:lang w:val="en-GB"/>
        </w:rPr>
        <w:t xml:space="preserve"> model</w:t>
      </w:r>
      <w:r w:rsidRPr="00947E4E">
        <w:rPr>
          <w:color w:val="000000"/>
          <w:sz w:val="24"/>
          <w:szCs w:val="24"/>
          <w:lang w:val="en-GB"/>
        </w:rPr>
        <w:t> </w:t>
      </w:r>
      <w:r w:rsidRPr="00947E4E">
        <w:rPr>
          <w:color w:val="000000"/>
          <w:szCs w:val="22"/>
          <w:lang w:val="en-GB"/>
        </w:rPr>
        <w:t xml:space="preserve">(see </w:t>
      </w:r>
      <w:r>
        <w:rPr>
          <w:color w:val="000000"/>
          <w:szCs w:val="22"/>
          <w:lang w:val="en-GB"/>
        </w:rPr>
        <w:t>f</w:t>
      </w:r>
      <w:r w:rsidRPr="00947E4E">
        <w:rPr>
          <w:color w:val="000000"/>
          <w:szCs w:val="22"/>
          <w:lang w:val="en-GB"/>
        </w:rPr>
        <w:t>igure 2),</w:t>
      </w:r>
      <w:r w:rsidRPr="00947E4E">
        <w:rPr>
          <w:color w:val="000000"/>
          <w:sz w:val="24"/>
          <w:szCs w:val="24"/>
          <w:lang w:val="en-GB"/>
        </w:rPr>
        <w:t> </w:t>
      </w:r>
      <w:r w:rsidRPr="00947E4E">
        <w:rPr>
          <w:color w:val="000000"/>
          <w:szCs w:val="22"/>
          <w:lang w:val="en-GB"/>
        </w:rPr>
        <w:t xml:space="preserve">which is </w:t>
      </w:r>
      <w:r>
        <w:rPr>
          <w:color w:val="000000"/>
          <w:szCs w:val="22"/>
          <w:lang w:val="en-GB"/>
        </w:rPr>
        <w:t>similar to the corresponding</w:t>
      </w:r>
      <w:r w:rsidRPr="00947E4E">
        <w:rPr>
          <w:color w:val="000000"/>
          <w:szCs w:val="22"/>
          <w:lang w:val="en-GB"/>
        </w:rPr>
        <w:t xml:space="preserve"> </w:t>
      </w:r>
      <w:r>
        <w:rPr>
          <w:color w:val="000000"/>
          <w:szCs w:val="22"/>
          <w:lang w:val="en-GB"/>
        </w:rPr>
        <w:t xml:space="preserve">model </w:t>
      </w:r>
      <w:r w:rsidRPr="00947E4E">
        <w:rPr>
          <w:color w:val="000000"/>
          <w:szCs w:val="22"/>
          <w:lang w:val="en-GB"/>
        </w:rPr>
        <w:t>developed in an international statistical</w:t>
      </w:r>
      <w:r w:rsidRPr="00947E4E">
        <w:rPr>
          <w:color w:val="000000"/>
          <w:sz w:val="24"/>
          <w:szCs w:val="24"/>
          <w:lang w:val="en-GB"/>
        </w:rPr>
        <w:t> </w:t>
      </w:r>
      <w:r>
        <w:rPr>
          <w:color w:val="000000"/>
          <w:sz w:val="24"/>
          <w:szCs w:val="24"/>
          <w:lang w:val="en-GB"/>
        </w:rPr>
        <w:t>collaboration</w:t>
      </w:r>
      <w:r w:rsidRPr="00947E4E">
        <w:rPr>
          <w:color w:val="000000"/>
          <w:sz w:val="24"/>
          <w:szCs w:val="24"/>
          <w:lang w:val="en-GB"/>
        </w:rPr>
        <w:t> </w:t>
      </w:r>
      <w:r w:rsidRPr="00947E4E">
        <w:rPr>
          <w:color w:val="000000"/>
          <w:szCs w:val="22"/>
          <w:lang w:val="en-GB"/>
        </w:rPr>
        <w:t>("</w:t>
      </w:r>
      <w:hyperlink r:id="rId9" w:history="1">
        <w:r w:rsidRPr="00947E4E">
          <w:rPr>
            <w:color w:val="0000FF"/>
            <w:szCs w:val="22"/>
            <w:u w:val="single"/>
            <w:lang w:val="en-GB"/>
          </w:rPr>
          <w:t>Generic Statistical Business Process Model - GSBPM</w:t>
        </w:r>
      </w:hyperlink>
      <w:r w:rsidRPr="00947E4E">
        <w:rPr>
          <w:color w:val="000000"/>
          <w:sz w:val="24"/>
          <w:szCs w:val="24"/>
          <w:lang w:val="en-GB"/>
        </w:rPr>
        <w:t> </w:t>
      </w:r>
      <w:r w:rsidRPr="00947E4E">
        <w:rPr>
          <w:color w:val="000000"/>
          <w:szCs w:val="22"/>
          <w:lang w:val="en-GB"/>
        </w:rPr>
        <w:t>").</w:t>
      </w:r>
      <w:r w:rsidRPr="00947E4E">
        <w:rPr>
          <w:color w:val="000000"/>
          <w:sz w:val="27"/>
          <w:szCs w:val="27"/>
          <w:lang w:val="en-GB"/>
        </w:rPr>
        <w:t> </w:t>
      </w:r>
      <w:r w:rsidRPr="00947E4E">
        <w:rPr>
          <w:color w:val="000000"/>
          <w:szCs w:val="22"/>
          <w:lang w:val="en-GB"/>
        </w:rPr>
        <w:t>The model can also be used as a reference for documentation and in the improvement work in general.</w:t>
      </w:r>
    </w:p>
    <w:p w14:paraId="4A9716F7" w14:textId="77777777" w:rsidR="00947E4E" w:rsidRPr="00947E4E" w:rsidRDefault="00947E4E" w:rsidP="00947E4E">
      <w:pPr>
        <w:suppressAutoHyphens w:val="0"/>
        <w:rPr>
          <w:color w:val="000000"/>
          <w:sz w:val="27"/>
          <w:szCs w:val="27"/>
          <w:lang w:val="en-GB"/>
        </w:rPr>
      </w:pPr>
      <w:r w:rsidRPr="00947E4E">
        <w:rPr>
          <w:color w:val="000000"/>
          <w:szCs w:val="22"/>
          <w:lang w:val="en-GB"/>
        </w:rPr>
        <w:t> </w:t>
      </w:r>
    </w:p>
    <w:p w14:paraId="2158E8E9" w14:textId="77777777" w:rsidR="00947E4E" w:rsidRDefault="00947E4E" w:rsidP="00947E4E">
      <w:pPr>
        <w:suppressAutoHyphens w:val="0"/>
        <w:rPr>
          <w:color w:val="000000"/>
          <w:szCs w:val="22"/>
          <w:lang w:val="en-GB"/>
        </w:rPr>
      </w:pPr>
      <w:r w:rsidRPr="00947E4E">
        <w:rPr>
          <w:b/>
          <w:bCs/>
          <w:color w:val="000000"/>
          <w:szCs w:val="22"/>
          <w:lang w:val="en-GB"/>
        </w:rPr>
        <w:t>Figure 2.</w:t>
      </w:r>
      <w:r w:rsidRPr="00947E4E">
        <w:rPr>
          <w:color w:val="000000"/>
          <w:sz w:val="24"/>
          <w:szCs w:val="24"/>
          <w:lang w:val="en-GB"/>
        </w:rPr>
        <w:t> </w:t>
      </w:r>
      <w:r w:rsidRPr="00947E4E">
        <w:rPr>
          <w:color w:val="000000"/>
          <w:szCs w:val="22"/>
          <w:lang w:val="en-GB"/>
        </w:rPr>
        <w:t xml:space="preserve">Statistics Norway's business </w:t>
      </w:r>
      <w:r>
        <w:rPr>
          <w:color w:val="000000"/>
          <w:szCs w:val="22"/>
          <w:lang w:val="en-GB"/>
        </w:rPr>
        <w:t xml:space="preserve">process </w:t>
      </w:r>
      <w:r w:rsidRPr="00947E4E">
        <w:rPr>
          <w:color w:val="000000"/>
          <w:szCs w:val="22"/>
          <w:lang w:val="en-GB"/>
        </w:rPr>
        <w:t>model (level 1 of 3)</w:t>
      </w:r>
    </w:p>
    <w:p w14:paraId="6AEBEAB0" w14:textId="77777777" w:rsidR="00D33D44" w:rsidRDefault="00D33D44" w:rsidP="00947E4E">
      <w:pPr>
        <w:suppressAutoHyphens w:val="0"/>
        <w:rPr>
          <w:color w:val="000000"/>
          <w:szCs w:val="22"/>
          <w:lang w:val="en-GB"/>
        </w:rPr>
      </w:pPr>
    </w:p>
    <w:p w14:paraId="77975D0B" w14:textId="77777777" w:rsidR="00272613" w:rsidRDefault="00E979B9" w:rsidP="00947E4E">
      <w:pPr>
        <w:suppressAutoHyphens w:val="0"/>
        <w:rPr>
          <w:color w:val="000000"/>
          <w:szCs w:val="22"/>
          <w:lang w:val="en-GB"/>
        </w:rPr>
      </w:pPr>
      <w:r>
        <w:rPr>
          <w:color w:val="000000"/>
          <w:szCs w:val="22"/>
          <w:lang w:val="en-GB"/>
        </w:rPr>
        <w:pict w14:anchorId="7DED5C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5.65pt;height:110.15pt;mso-left-percent:-10001;mso-top-percent:-10001;mso-position-horizontal:absolute;mso-position-horizontal-relative:char;mso-position-vertical:absolute;mso-position-vertical-relative:line;mso-left-percent:-10001;mso-top-percent:-10001">
            <v:imagedata r:id="rId10" o:title=""/>
          </v:shape>
        </w:pict>
      </w:r>
    </w:p>
    <w:p w14:paraId="04D9599F" w14:textId="77777777" w:rsidR="00272613" w:rsidRPr="00272613" w:rsidRDefault="00272613" w:rsidP="00267BFC">
      <w:pPr>
        <w:pStyle w:val="Overskrift2"/>
        <w:rPr>
          <w:sz w:val="27"/>
          <w:szCs w:val="27"/>
          <w:lang w:val="en-GB"/>
        </w:rPr>
      </w:pPr>
      <w:r w:rsidRPr="00272613">
        <w:rPr>
          <w:lang w:val="en-GB"/>
        </w:rPr>
        <w:t>Continuous improvement</w:t>
      </w:r>
      <w:r w:rsidRPr="00272613">
        <w:rPr>
          <w:sz w:val="27"/>
          <w:szCs w:val="27"/>
          <w:lang w:val="en-GB"/>
        </w:rPr>
        <w:t> </w:t>
      </w:r>
      <w:r w:rsidRPr="00272613">
        <w:rPr>
          <w:lang w:val="en-GB"/>
        </w:rPr>
        <w:t>and lean</w:t>
      </w:r>
    </w:p>
    <w:p w14:paraId="214FEE86" w14:textId="609D2162" w:rsidR="00272613" w:rsidRPr="00272613" w:rsidRDefault="00272613" w:rsidP="00272613">
      <w:pPr>
        <w:suppressAutoHyphens w:val="0"/>
        <w:rPr>
          <w:color w:val="000000"/>
          <w:sz w:val="27"/>
          <w:szCs w:val="27"/>
          <w:lang w:val="en-GB"/>
        </w:rPr>
      </w:pPr>
      <w:r w:rsidRPr="00272613">
        <w:rPr>
          <w:color w:val="000000"/>
          <w:szCs w:val="22"/>
          <w:lang w:val="en-GB"/>
        </w:rPr>
        <w:t>User needs change.</w:t>
      </w:r>
      <w:r w:rsidRPr="00272613">
        <w:rPr>
          <w:color w:val="000000"/>
          <w:sz w:val="27"/>
          <w:szCs w:val="27"/>
          <w:lang w:val="en-GB"/>
        </w:rPr>
        <w:t> </w:t>
      </w:r>
      <w:r w:rsidR="000E1465">
        <w:rPr>
          <w:color w:val="000000"/>
          <w:szCs w:val="22"/>
          <w:lang w:val="en-GB"/>
        </w:rPr>
        <w:t>So</w:t>
      </w:r>
      <w:r w:rsidRPr="00272613">
        <w:rPr>
          <w:color w:val="000000"/>
          <w:szCs w:val="22"/>
          <w:lang w:val="en-GB"/>
        </w:rPr>
        <w:t xml:space="preserve"> </w:t>
      </w:r>
      <w:r>
        <w:rPr>
          <w:color w:val="000000"/>
          <w:szCs w:val="22"/>
          <w:lang w:val="en-GB"/>
        </w:rPr>
        <w:t>does</w:t>
      </w:r>
      <w:r w:rsidRPr="00272613">
        <w:rPr>
          <w:color w:val="000000"/>
          <w:szCs w:val="22"/>
          <w:lang w:val="en-GB"/>
        </w:rPr>
        <w:t xml:space="preserve"> the </w:t>
      </w:r>
      <w:r w:rsidR="000E1465">
        <w:rPr>
          <w:color w:val="000000"/>
          <w:szCs w:val="22"/>
          <w:lang w:val="en-GB"/>
        </w:rPr>
        <w:t>possibilities</w:t>
      </w:r>
      <w:r w:rsidRPr="00272613">
        <w:rPr>
          <w:color w:val="000000"/>
          <w:szCs w:val="22"/>
          <w:lang w:val="en-GB"/>
        </w:rPr>
        <w:t xml:space="preserve"> to produce statistics, both because of new data sources and new technology.</w:t>
      </w:r>
      <w:r w:rsidRPr="00272613">
        <w:rPr>
          <w:color w:val="000000"/>
          <w:sz w:val="27"/>
          <w:szCs w:val="27"/>
          <w:lang w:val="en-GB"/>
        </w:rPr>
        <w:t> </w:t>
      </w:r>
      <w:r w:rsidRPr="00272613">
        <w:rPr>
          <w:color w:val="000000"/>
          <w:szCs w:val="22"/>
          <w:lang w:val="en-GB"/>
        </w:rPr>
        <w:t>What is good quality today is not necessarily good quality tomorrow.</w:t>
      </w:r>
      <w:r>
        <w:rPr>
          <w:color w:val="000000"/>
          <w:szCs w:val="22"/>
          <w:lang w:val="en-GB"/>
        </w:rPr>
        <w:t xml:space="preserve"> </w:t>
      </w:r>
      <w:r w:rsidRPr="00272613">
        <w:rPr>
          <w:color w:val="000000"/>
          <w:szCs w:val="22"/>
          <w:lang w:val="en-GB"/>
        </w:rPr>
        <w:t>Continu</w:t>
      </w:r>
      <w:r>
        <w:rPr>
          <w:color w:val="000000"/>
          <w:szCs w:val="22"/>
          <w:lang w:val="en-GB"/>
        </w:rPr>
        <w:t>ou</w:t>
      </w:r>
      <w:r w:rsidRPr="00272613">
        <w:rPr>
          <w:color w:val="000000"/>
          <w:szCs w:val="22"/>
          <w:lang w:val="en-GB"/>
        </w:rPr>
        <w:t>s improvement is</w:t>
      </w:r>
      <w:r w:rsidRPr="00272613">
        <w:rPr>
          <w:color w:val="000000"/>
          <w:sz w:val="24"/>
          <w:szCs w:val="24"/>
          <w:lang w:val="en-GB"/>
        </w:rPr>
        <w:t> </w:t>
      </w:r>
      <w:r w:rsidRPr="00272613">
        <w:rPr>
          <w:color w:val="000000"/>
          <w:szCs w:val="22"/>
          <w:lang w:val="en-GB"/>
        </w:rPr>
        <w:t>an overall goal of all</w:t>
      </w:r>
      <w:r w:rsidRPr="00272613">
        <w:rPr>
          <w:color w:val="000000"/>
          <w:sz w:val="24"/>
          <w:szCs w:val="24"/>
          <w:lang w:val="en-GB"/>
        </w:rPr>
        <w:t> </w:t>
      </w:r>
      <w:r w:rsidRPr="00272613">
        <w:rPr>
          <w:color w:val="000000"/>
          <w:szCs w:val="22"/>
          <w:lang w:val="en-GB"/>
        </w:rPr>
        <w:t>quality work.</w:t>
      </w:r>
      <w:r w:rsidRPr="00272613">
        <w:rPr>
          <w:color w:val="000000"/>
          <w:sz w:val="27"/>
          <w:szCs w:val="27"/>
          <w:lang w:val="en-GB"/>
        </w:rPr>
        <w:t> </w:t>
      </w:r>
      <w:r w:rsidRPr="00272613">
        <w:rPr>
          <w:color w:val="000000"/>
          <w:szCs w:val="22"/>
          <w:lang w:val="en-GB"/>
        </w:rPr>
        <w:t>The</w:t>
      </w:r>
      <w:r w:rsidRPr="00272613">
        <w:rPr>
          <w:color w:val="000000"/>
          <w:sz w:val="24"/>
          <w:szCs w:val="24"/>
          <w:lang w:val="en-GB"/>
        </w:rPr>
        <w:t> </w:t>
      </w:r>
      <w:r>
        <w:rPr>
          <w:color w:val="000000"/>
          <w:sz w:val="24"/>
          <w:szCs w:val="24"/>
          <w:lang w:val="en-GB"/>
        </w:rPr>
        <w:t>so</w:t>
      </w:r>
      <w:r w:rsidRPr="00272613">
        <w:rPr>
          <w:color w:val="000000"/>
          <w:szCs w:val="22"/>
          <w:lang w:val="en-GB"/>
        </w:rPr>
        <w:t>-called</w:t>
      </w:r>
      <w:r w:rsidRPr="00272613">
        <w:rPr>
          <w:color w:val="000000"/>
          <w:sz w:val="24"/>
          <w:szCs w:val="24"/>
          <w:lang w:val="en-GB"/>
        </w:rPr>
        <w:t> </w:t>
      </w:r>
      <w:r w:rsidRPr="00272613">
        <w:rPr>
          <w:color w:val="000000"/>
          <w:szCs w:val="22"/>
          <w:lang w:val="en-GB"/>
        </w:rPr>
        <w:t xml:space="preserve">quality wheel </w:t>
      </w:r>
      <w:r>
        <w:rPr>
          <w:color w:val="000000"/>
          <w:szCs w:val="22"/>
          <w:lang w:val="en-GB"/>
        </w:rPr>
        <w:t>illustrates the</w:t>
      </w:r>
      <w:r w:rsidRPr="00272613">
        <w:rPr>
          <w:color w:val="000000"/>
          <w:szCs w:val="22"/>
          <w:lang w:val="en-GB"/>
        </w:rPr>
        <w:t xml:space="preserve"> process of continuous improvement (see</w:t>
      </w:r>
      <w:r w:rsidRPr="00272613">
        <w:rPr>
          <w:color w:val="000000"/>
          <w:sz w:val="24"/>
          <w:szCs w:val="24"/>
          <w:lang w:val="en-GB"/>
        </w:rPr>
        <w:t> </w:t>
      </w:r>
      <w:r>
        <w:rPr>
          <w:color w:val="000000"/>
          <w:sz w:val="24"/>
          <w:szCs w:val="24"/>
          <w:lang w:val="en-GB"/>
        </w:rPr>
        <w:t>f</w:t>
      </w:r>
      <w:r w:rsidRPr="00272613">
        <w:rPr>
          <w:color w:val="000000"/>
          <w:szCs w:val="22"/>
          <w:lang w:val="en-GB"/>
        </w:rPr>
        <w:t>igure</w:t>
      </w:r>
      <w:r w:rsidRPr="00272613">
        <w:rPr>
          <w:color w:val="000000"/>
          <w:sz w:val="24"/>
          <w:szCs w:val="24"/>
          <w:lang w:val="en-GB"/>
        </w:rPr>
        <w:t> </w:t>
      </w:r>
      <w:r w:rsidRPr="00272613">
        <w:rPr>
          <w:color w:val="000000"/>
          <w:szCs w:val="22"/>
          <w:lang w:val="en-GB"/>
        </w:rPr>
        <w:t>3).</w:t>
      </w:r>
      <w:r w:rsidRPr="00272613">
        <w:rPr>
          <w:color w:val="000000"/>
          <w:sz w:val="27"/>
          <w:szCs w:val="27"/>
          <w:lang w:val="en-GB"/>
        </w:rPr>
        <w:t> </w:t>
      </w:r>
      <w:r w:rsidRPr="00272613">
        <w:rPr>
          <w:color w:val="000000"/>
          <w:szCs w:val="22"/>
          <w:lang w:val="en-GB"/>
        </w:rPr>
        <w:t>Equally important as work with quality assurance and improvement of existing processes is</w:t>
      </w:r>
      <w:r w:rsidRPr="00272613">
        <w:rPr>
          <w:color w:val="000000"/>
          <w:sz w:val="24"/>
          <w:szCs w:val="24"/>
          <w:lang w:val="en-GB"/>
        </w:rPr>
        <w:t> </w:t>
      </w:r>
      <w:r w:rsidRPr="00272613">
        <w:rPr>
          <w:color w:val="000000"/>
          <w:szCs w:val="22"/>
          <w:lang w:val="en-GB"/>
        </w:rPr>
        <w:t xml:space="preserve">innovation which involves </w:t>
      </w:r>
      <w:r>
        <w:rPr>
          <w:color w:val="000000"/>
          <w:szCs w:val="22"/>
          <w:lang w:val="en-GB"/>
        </w:rPr>
        <w:t>new</w:t>
      </w:r>
      <w:r w:rsidRPr="00272613">
        <w:rPr>
          <w:color w:val="000000"/>
          <w:szCs w:val="22"/>
          <w:lang w:val="en-GB"/>
        </w:rPr>
        <w:t xml:space="preserve"> routines and systems.</w:t>
      </w:r>
    </w:p>
    <w:p w14:paraId="127E4248" w14:textId="77777777" w:rsidR="00272613" w:rsidRPr="00272613" w:rsidRDefault="00272613" w:rsidP="00272613">
      <w:pPr>
        <w:suppressAutoHyphens w:val="0"/>
        <w:rPr>
          <w:color w:val="000000"/>
          <w:sz w:val="27"/>
          <w:szCs w:val="27"/>
          <w:lang w:val="en-GB"/>
        </w:rPr>
      </w:pPr>
      <w:r w:rsidRPr="00272613">
        <w:rPr>
          <w:b/>
          <w:bCs/>
          <w:color w:val="000000"/>
          <w:szCs w:val="22"/>
          <w:lang w:val="en-GB"/>
        </w:rPr>
        <w:t> </w:t>
      </w:r>
    </w:p>
    <w:p w14:paraId="30D1EC42" w14:textId="77777777" w:rsidR="000E1465" w:rsidRDefault="000E1465" w:rsidP="00272613">
      <w:pPr>
        <w:suppressAutoHyphens w:val="0"/>
        <w:rPr>
          <w:b/>
          <w:bCs/>
          <w:color w:val="000000"/>
          <w:szCs w:val="22"/>
          <w:lang w:val="en-GB"/>
        </w:rPr>
      </w:pPr>
    </w:p>
    <w:p w14:paraId="2074F230" w14:textId="77777777" w:rsidR="0005507A" w:rsidRDefault="0005507A" w:rsidP="00272613">
      <w:pPr>
        <w:suppressAutoHyphens w:val="0"/>
        <w:rPr>
          <w:b/>
          <w:bCs/>
          <w:color w:val="000000"/>
          <w:szCs w:val="22"/>
          <w:lang w:val="en-GB"/>
        </w:rPr>
      </w:pPr>
    </w:p>
    <w:p w14:paraId="02EE6CB7" w14:textId="77777777" w:rsidR="0005507A" w:rsidRDefault="0005507A" w:rsidP="00272613">
      <w:pPr>
        <w:suppressAutoHyphens w:val="0"/>
        <w:rPr>
          <w:b/>
          <w:bCs/>
          <w:color w:val="000000"/>
          <w:szCs w:val="22"/>
          <w:lang w:val="en-GB"/>
        </w:rPr>
      </w:pPr>
    </w:p>
    <w:p w14:paraId="10C16F18" w14:textId="6385111D" w:rsidR="00272613" w:rsidRPr="00267BFC" w:rsidRDefault="00272613" w:rsidP="00272613">
      <w:pPr>
        <w:suppressAutoHyphens w:val="0"/>
        <w:rPr>
          <w:color w:val="000000"/>
          <w:sz w:val="27"/>
          <w:szCs w:val="27"/>
          <w:lang w:val="en-GB"/>
        </w:rPr>
      </w:pPr>
      <w:r w:rsidRPr="00267BFC">
        <w:rPr>
          <w:b/>
          <w:bCs/>
          <w:color w:val="000000"/>
          <w:szCs w:val="22"/>
          <w:lang w:val="en-GB"/>
        </w:rPr>
        <w:t>Figure</w:t>
      </w:r>
      <w:r w:rsidRPr="00267BFC">
        <w:rPr>
          <w:color w:val="000000"/>
          <w:sz w:val="24"/>
          <w:szCs w:val="24"/>
          <w:lang w:val="en-GB"/>
        </w:rPr>
        <w:t> </w:t>
      </w:r>
      <w:r w:rsidRPr="00267BFC">
        <w:rPr>
          <w:b/>
          <w:bCs/>
          <w:color w:val="000000"/>
          <w:szCs w:val="22"/>
          <w:lang w:val="en-GB"/>
        </w:rPr>
        <w:t>3.</w:t>
      </w:r>
      <w:r w:rsidRPr="00267BFC">
        <w:rPr>
          <w:color w:val="000000"/>
          <w:sz w:val="27"/>
          <w:szCs w:val="27"/>
          <w:lang w:val="en-GB"/>
        </w:rPr>
        <w:t> </w:t>
      </w:r>
      <w:r w:rsidRPr="00267BFC">
        <w:rPr>
          <w:color w:val="000000"/>
          <w:szCs w:val="22"/>
          <w:lang w:val="en-GB"/>
        </w:rPr>
        <w:t>Continuous improvement work</w:t>
      </w:r>
    </w:p>
    <w:p w14:paraId="67CFA244" w14:textId="77777777" w:rsidR="00272613" w:rsidRPr="00267BFC" w:rsidRDefault="00272613" w:rsidP="00272613">
      <w:pPr>
        <w:suppressAutoHyphens w:val="0"/>
        <w:rPr>
          <w:color w:val="000000"/>
          <w:sz w:val="27"/>
          <w:szCs w:val="27"/>
          <w:lang w:val="en-GB"/>
        </w:rPr>
      </w:pPr>
      <w:r w:rsidRPr="00267BFC">
        <w:rPr>
          <w:color w:val="000000"/>
          <w:szCs w:val="22"/>
          <w:lang w:val="en-GB"/>
        </w:rPr>
        <w:t> </w:t>
      </w:r>
    </w:p>
    <w:p w14:paraId="2390ED89" w14:textId="77777777" w:rsidR="00272613" w:rsidRPr="00272613" w:rsidRDefault="00272613" w:rsidP="00272613">
      <w:pPr>
        <w:suppressAutoHyphens w:val="0"/>
        <w:rPr>
          <w:color w:val="000000"/>
          <w:sz w:val="27"/>
          <w:szCs w:val="27"/>
          <w:lang w:val="en-GB"/>
        </w:rPr>
      </w:pPr>
      <w:r w:rsidRPr="00272613">
        <w:rPr>
          <w:color w:val="000000"/>
          <w:szCs w:val="22"/>
        </w:rPr>
        <w:t> </w:t>
      </w:r>
      <w:r w:rsidR="00E979B9">
        <w:rPr>
          <w:noProof/>
        </w:rPr>
        <w:pict w14:anchorId="16090775">
          <v:shape id="_x0000_i1027" type="#_x0000_t75" style="width:197.9pt;height:164.4pt;visibility:visible;mso-wrap-style:square">
            <v:imagedata r:id="rId11" o:title="PDCA"/>
          </v:shape>
        </w:pict>
      </w:r>
      <w:r w:rsidRPr="00272613">
        <w:rPr>
          <w:color w:val="000000"/>
          <w:szCs w:val="22"/>
          <w:lang w:val="en-GB"/>
        </w:rPr>
        <w:t> </w:t>
      </w:r>
    </w:p>
    <w:p w14:paraId="09F56AA7" w14:textId="77777777" w:rsidR="00272613" w:rsidRPr="00272613" w:rsidRDefault="00272613" w:rsidP="00272613">
      <w:pPr>
        <w:suppressAutoHyphens w:val="0"/>
        <w:rPr>
          <w:color w:val="000000"/>
          <w:sz w:val="27"/>
          <w:szCs w:val="27"/>
          <w:lang w:val="en-GB"/>
        </w:rPr>
      </w:pPr>
      <w:r w:rsidRPr="00272613">
        <w:rPr>
          <w:color w:val="000000"/>
          <w:szCs w:val="22"/>
          <w:lang w:val="en-GB"/>
        </w:rPr>
        <w:t> </w:t>
      </w:r>
    </w:p>
    <w:p w14:paraId="27093FE4" w14:textId="2621907A" w:rsidR="00272613" w:rsidRPr="00272613" w:rsidRDefault="00272613" w:rsidP="00272613">
      <w:pPr>
        <w:suppressAutoHyphens w:val="0"/>
        <w:rPr>
          <w:color w:val="000000"/>
          <w:sz w:val="27"/>
          <w:szCs w:val="27"/>
          <w:lang w:val="en-GB"/>
        </w:rPr>
      </w:pPr>
      <w:r w:rsidRPr="00272613">
        <w:rPr>
          <w:color w:val="000000"/>
          <w:szCs w:val="22"/>
          <w:lang w:val="en-GB"/>
        </w:rPr>
        <w:t>Much of the systematic improvement work in Statistics Norway is carried out within the framework of lean.</w:t>
      </w:r>
      <w:r w:rsidRPr="00272613">
        <w:rPr>
          <w:color w:val="000000"/>
          <w:sz w:val="27"/>
          <w:szCs w:val="27"/>
          <w:lang w:val="en-GB"/>
        </w:rPr>
        <w:t> </w:t>
      </w:r>
      <w:r w:rsidRPr="00272613">
        <w:rPr>
          <w:color w:val="000000"/>
          <w:szCs w:val="22"/>
          <w:lang w:val="en-GB"/>
        </w:rPr>
        <w:t>Lean emphasizes reduction of waste, but largely builds on the same principles as TQM.</w:t>
      </w:r>
      <w:r w:rsidRPr="00272613">
        <w:rPr>
          <w:color w:val="000000"/>
          <w:sz w:val="27"/>
          <w:szCs w:val="27"/>
          <w:lang w:val="en-GB"/>
        </w:rPr>
        <w:t> </w:t>
      </w:r>
      <w:r w:rsidRPr="00272613">
        <w:rPr>
          <w:color w:val="000000"/>
          <w:szCs w:val="22"/>
          <w:lang w:val="en-GB"/>
        </w:rPr>
        <w:t>Statistics Norway has had a Lean commitment since 2012, aiming to increase productivity to reduce costs and improve the timeliness of statistics.</w:t>
      </w:r>
      <w:r w:rsidRPr="00272613">
        <w:rPr>
          <w:color w:val="000000"/>
          <w:sz w:val="27"/>
          <w:szCs w:val="27"/>
          <w:lang w:val="en-GB"/>
        </w:rPr>
        <w:t> </w:t>
      </w:r>
      <w:r w:rsidRPr="00272613">
        <w:rPr>
          <w:color w:val="000000"/>
          <w:szCs w:val="22"/>
          <w:lang w:val="en-GB"/>
        </w:rPr>
        <w:t>However, all aspects of quality that are measured in terms of the principles and indicators of the Code of Practice should be taken into account.</w:t>
      </w:r>
    </w:p>
    <w:p w14:paraId="28E4E2A6" w14:textId="77777777" w:rsidR="00272613" w:rsidRPr="00272613" w:rsidRDefault="00272613" w:rsidP="00272613">
      <w:pPr>
        <w:suppressAutoHyphens w:val="0"/>
        <w:rPr>
          <w:color w:val="000000"/>
          <w:sz w:val="27"/>
          <w:szCs w:val="27"/>
          <w:lang w:val="en-GB"/>
        </w:rPr>
      </w:pPr>
      <w:r w:rsidRPr="00272613">
        <w:rPr>
          <w:color w:val="000000"/>
          <w:szCs w:val="22"/>
          <w:lang w:val="en-GB"/>
        </w:rPr>
        <w:t> </w:t>
      </w:r>
    </w:p>
    <w:p w14:paraId="6FD7C575" w14:textId="36B74483" w:rsidR="00272613" w:rsidRPr="00272613" w:rsidRDefault="00272613" w:rsidP="00272613">
      <w:pPr>
        <w:suppressAutoHyphens w:val="0"/>
        <w:rPr>
          <w:color w:val="000000"/>
          <w:sz w:val="27"/>
          <w:szCs w:val="27"/>
          <w:lang w:val="en-GB"/>
        </w:rPr>
      </w:pPr>
      <w:r w:rsidRPr="00272613">
        <w:rPr>
          <w:color w:val="000000"/>
          <w:szCs w:val="22"/>
          <w:lang w:val="en-GB"/>
        </w:rPr>
        <w:t>The Lean project has first focused on processes within the individual departments,</w:t>
      </w:r>
      <w:r w:rsidRPr="00272613">
        <w:rPr>
          <w:color w:val="000000"/>
          <w:sz w:val="24"/>
          <w:szCs w:val="24"/>
          <w:lang w:val="en-GB"/>
        </w:rPr>
        <w:t> </w:t>
      </w:r>
      <w:r w:rsidRPr="00272613">
        <w:rPr>
          <w:color w:val="000000"/>
          <w:szCs w:val="22"/>
          <w:lang w:val="en-GB"/>
        </w:rPr>
        <w:t>then it is working</w:t>
      </w:r>
      <w:r w:rsidRPr="00272613">
        <w:rPr>
          <w:color w:val="000000"/>
          <w:sz w:val="24"/>
          <w:szCs w:val="24"/>
          <w:lang w:val="en-GB"/>
        </w:rPr>
        <w:t> </w:t>
      </w:r>
      <w:r w:rsidRPr="00272613">
        <w:rPr>
          <w:color w:val="000000"/>
          <w:szCs w:val="22"/>
          <w:lang w:val="en-GB"/>
        </w:rPr>
        <w:t xml:space="preserve">on cross-cutting processes where it is often </w:t>
      </w:r>
      <w:r w:rsidR="000E1465">
        <w:rPr>
          <w:color w:val="000000"/>
          <w:szCs w:val="22"/>
          <w:lang w:val="en-GB"/>
        </w:rPr>
        <w:t>m</w:t>
      </w:r>
      <w:r w:rsidRPr="00272613">
        <w:rPr>
          <w:color w:val="000000"/>
          <w:szCs w:val="22"/>
          <w:lang w:val="en-GB"/>
        </w:rPr>
        <w:t>ost to g</w:t>
      </w:r>
      <w:r w:rsidR="000E1465">
        <w:rPr>
          <w:color w:val="000000"/>
          <w:szCs w:val="22"/>
          <w:lang w:val="en-GB"/>
        </w:rPr>
        <w:t>ain</w:t>
      </w:r>
      <w:r w:rsidRPr="00272613">
        <w:rPr>
          <w:color w:val="000000"/>
          <w:szCs w:val="22"/>
          <w:lang w:val="en-GB"/>
        </w:rPr>
        <w:t>.</w:t>
      </w:r>
      <w:r w:rsidRPr="00272613">
        <w:rPr>
          <w:color w:val="000000"/>
          <w:sz w:val="27"/>
          <w:szCs w:val="27"/>
          <w:lang w:val="en-GB"/>
        </w:rPr>
        <w:t> </w:t>
      </w:r>
      <w:r w:rsidRPr="00272613">
        <w:rPr>
          <w:color w:val="000000"/>
          <w:szCs w:val="22"/>
          <w:lang w:val="en-GB"/>
        </w:rPr>
        <w:t>In addition, Lean is working on management</w:t>
      </w:r>
      <w:r w:rsidR="001B0B6E">
        <w:rPr>
          <w:color w:val="000000"/>
          <w:szCs w:val="22"/>
          <w:lang w:val="en-GB"/>
        </w:rPr>
        <w:t xml:space="preserve"> processes</w:t>
      </w:r>
      <w:r w:rsidRPr="00272613">
        <w:rPr>
          <w:color w:val="000000"/>
          <w:szCs w:val="22"/>
          <w:lang w:val="en-GB"/>
        </w:rPr>
        <w:t>.</w:t>
      </w:r>
      <w:r w:rsidR="001B0B6E">
        <w:rPr>
          <w:color w:val="000000"/>
          <w:szCs w:val="22"/>
          <w:lang w:val="en-GB"/>
        </w:rPr>
        <w:t xml:space="preserve"> </w:t>
      </w:r>
      <w:r w:rsidRPr="00272613">
        <w:rPr>
          <w:color w:val="000000"/>
          <w:szCs w:val="22"/>
          <w:lang w:val="en-GB"/>
        </w:rPr>
        <w:t>The long-term goal is to create a culture for continuous improvement in Statistics Norway.</w:t>
      </w:r>
    </w:p>
    <w:p w14:paraId="43BEFA76" w14:textId="77777777" w:rsidR="00272613" w:rsidRPr="00272613" w:rsidRDefault="00272613" w:rsidP="00272613">
      <w:pPr>
        <w:suppressAutoHyphens w:val="0"/>
        <w:rPr>
          <w:color w:val="000000"/>
          <w:sz w:val="27"/>
          <w:szCs w:val="27"/>
          <w:lang w:val="en-GB"/>
        </w:rPr>
      </w:pPr>
      <w:r w:rsidRPr="00272613">
        <w:rPr>
          <w:color w:val="000000"/>
          <w:szCs w:val="22"/>
          <w:lang w:val="en-GB"/>
        </w:rPr>
        <w:t xml:space="preserve">Lean supports the quality work </w:t>
      </w:r>
      <w:r w:rsidR="00EF198B">
        <w:rPr>
          <w:color w:val="000000"/>
          <w:szCs w:val="22"/>
          <w:lang w:val="en-GB"/>
        </w:rPr>
        <w:t>in</w:t>
      </w:r>
      <w:r w:rsidRPr="00272613">
        <w:rPr>
          <w:color w:val="000000"/>
          <w:szCs w:val="22"/>
          <w:lang w:val="en-GB"/>
        </w:rPr>
        <w:t xml:space="preserve"> S</w:t>
      </w:r>
      <w:r w:rsidR="00EF198B">
        <w:rPr>
          <w:color w:val="000000"/>
          <w:szCs w:val="22"/>
          <w:lang w:val="en-GB"/>
        </w:rPr>
        <w:t>N</w:t>
      </w:r>
      <w:r w:rsidRPr="00272613">
        <w:rPr>
          <w:color w:val="000000"/>
          <w:szCs w:val="22"/>
          <w:lang w:val="en-GB"/>
        </w:rPr>
        <w:t>'s modernization program.</w:t>
      </w:r>
    </w:p>
    <w:p w14:paraId="109B5C82" w14:textId="77777777" w:rsidR="001B0B6E" w:rsidRDefault="001B0B6E" w:rsidP="00272613">
      <w:pPr>
        <w:suppressAutoHyphens w:val="0"/>
        <w:rPr>
          <w:color w:val="000000"/>
          <w:szCs w:val="22"/>
          <w:lang w:val="en-GB"/>
        </w:rPr>
      </w:pPr>
    </w:p>
    <w:p w14:paraId="3338A053" w14:textId="1D850E8D" w:rsidR="00272613" w:rsidRPr="00272613" w:rsidRDefault="00EF198B" w:rsidP="00272613">
      <w:pPr>
        <w:suppressAutoHyphens w:val="0"/>
        <w:rPr>
          <w:color w:val="000000"/>
          <w:sz w:val="27"/>
          <w:szCs w:val="27"/>
          <w:lang w:val="en-GB"/>
        </w:rPr>
      </w:pPr>
      <w:r>
        <w:rPr>
          <w:color w:val="000000"/>
          <w:szCs w:val="22"/>
          <w:lang w:val="en-GB"/>
        </w:rPr>
        <w:t>V</w:t>
      </w:r>
      <w:r w:rsidR="00272613" w:rsidRPr="00272613">
        <w:rPr>
          <w:color w:val="000000"/>
          <w:szCs w:val="22"/>
          <w:lang w:val="en-GB"/>
        </w:rPr>
        <w:t>arious tools, methods and techniques for</w:t>
      </w:r>
      <w:r w:rsidR="00272613" w:rsidRPr="00272613">
        <w:rPr>
          <w:color w:val="000000"/>
          <w:sz w:val="24"/>
          <w:szCs w:val="24"/>
          <w:lang w:val="en-GB"/>
        </w:rPr>
        <w:t> </w:t>
      </w:r>
      <w:r w:rsidR="00272613" w:rsidRPr="00272613">
        <w:rPr>
          <w:color w:val="000000"/>
          <w:szCs w:val="22"/>
          <w:lang w:val="en-GB"/>
        </w:rPr>
        <w:t xml:space="preserve">development and quality assurance </w:t>
      </w:r>
      <w:r>
        <w:rPr>
          <w:color w:val="000000"/>
          <w:szCs w:val="22"/>
          <w:lang w:val="en-GB"/>
        </w:rPr>
        <w:t xml:space="preserve">are </w:t>
      </w:r>
      <w:r w:rsidR="00272613" w:rsidRPr="00272613">
        <w:rPr>
          <w:color w:val="000000"/>
          <w:szCs w:val="22"/>
          <w:lang w:val="en-GB"/>
        </w:rPr>
        <w:t>discussed in the following</w:t>
      </w:r>
      <w:r w:rsidR="000E1465">
        <w:rPr>
          <w:color w:val="000000"/>
          <w:szCs w:val="22"/>
          <w:lang w:val="en-GB"/>
        </w:rPr>
        <w:t xml:space="preserve"> paragraphs</w:t>
      </w:r>
      <w:r w:rsidR="00272613" w:rsidRPr="00272613">
        <w:rPr>
          <w:color w:val="000000"/>
          <w:szCs w:val="22"/>
          <w:lang w:val="en-GB"/>
        </w:rPr>
        <w:t>.</w:t>
      </w:r>
    </w:p>
    <w:p w14:paraId="1E6B535E" w14:textId="77777777" w:rsidR="001B0B6E" w:rsidRPr="001B0B6E" w:rsidRDefault="001B0B6E" w:rsidP="00EF198B">
      <w:pPr>
        <w:pStyle w:val="Overskrift2"/>
        <w:rPr>
          <w:sz w:val="36"/>
          <w:szCs w:val="36"/>
          <w:lang w:val="en-GB"/>
        </w:rPr>
      </w:pPr>
      <w:r w:rsidRPr="001B0B6E">
        <w:rPr>
          <w:lang w:val="en-GB"/>
        </w:rPr>
        <w:t xml:space="preserve">Quality </w:t>
      </w:r>
      <w:r>
        <w:rPr>
          <w:lang w:val="en-GB"/>
        </w:rPr>
        <w:t>a</w:t>
      </w:r>
      <w:r w:rsidRPr="001B0B6E">
        <w:rPr>
          <w:lang w:val="en-GB"/>
        </w:rPr>
        <w:t xml:space="preserve">ssurance </w:t>
      </w:r>
      <w:r>
        <w:rPr>
          <w:lang w:val="en-GB"/>
        </w:rPr>
        <w:t>t</w:t>
      </w:r>
      <w:r w:rsidRPr="001B0B6E">
        <w:rPr>
          <w:lang w:val="en-GB"/>
        </w:rPr>
        <w:t>ools</w:t>
      </w:r>
    </w:p>
    <w:p w14:paraId="1669EE01" w14:textId="77777777" w:rsidR="001B0B6E" w:rsidRPr="001B0B6E" w:rsidRDefault="001B0B6E" w:rsidP="001B0B6E">
      <w:pPr>
        <w:suppressAutoHyphens w:val="0"/>
        <w:rPr>
          <w:color w:val="000000"/>
          <w:sz w:val="27"/>
          <w:szCs w:val="27"/>
          <w:lang w:val="en-GB"/>
        </w:rPr>
      </w:pPr>
      <w:r>
        <w:rPr>
          <w:color w:val="000000"/>
          <w:szCs w:val="22"/>
          <w:lang w:val="en-GB"/>
        </w:rPr>
        <w:t>Tools for</w:t>
      </w:r>
      <w:r w:rsidRPr="001B0B6E">
        <w:rPr>
          <w:color w:val="000000"/>
          <w:szCs w:val="22"/>
          <w:lang w:val="en-GB"/>
        </w:rPr>
        <w:t xml:space="preserve"> quality assurance </w:t>
      </w:r>
      <w:r>
        <w:rPr>
          <w:color w:val="000000"/>
          <w:szCs w:val="22"/>
          <w:lang w:val="en-GB"/>
        </w:rPr>
        <w:t>comprise</w:t>
      </w:r>
      <w:r w:rsidRPr="001B0B6E">
        <w:rPr>
          <w:color w:val="000000"/>
          <w:szCs w:val="22"/>
          <w:lang w:val="en-GB"/>
        </w:rPr>
        <w:t xml:space="preserve"> user surveys, </w:t>
      </w:r>
      <w:r w:rsidR="00EF198B" w:rsidRPr="001B0B6E">
        <w:rPr>
          <w:color w:val="000000"/>
          <w:szCs w:val="22"/>
          <w:lang w:val="en-GB"/>
        </w:rPr>
        <w:t>quality report</w:t>
      </w:r>
      <w:r w:rsidR="00EF198B">
        <w:rPr>
          <w:color w:val="000000"/>
          <w:szCs w:val="22"/>
          <w:lang w:val="en-GB"/>
        </w:rPr>
        <w:t>s,</w:t>
      </w:r>
      <w:r w:rsidR="00EF198B" w:rsidRPr="001B0B6E">
        <w:rPr>
          <w:color w:val="000000"/>
          <w:szCs w:val="22"/>
          <w:lang w:val="en-GB"/>
        </w:rPr>
        <w:t xml:space="preserve"> </w:t>
      </w:r>
      <w:r w:rsidRPr="001B0B6E">
        <w:rPr>
          <w:color w:val="000000"/>
          <w:szCs w:val="22"/>
          <w:lang w:val="en-GB"/>
        </w:rPr>
        <w:t>the use of</w:t>
      </w:r>
      <w:r w:rsidRPr="001B0B6E">
        <w:rPr>
          <w:color w:val="000000"/>
          <w:sz w:val="24"/>
          <w:szCs w:val="24"/>
          <w:lang w:val="en-GB"/>
        </w:rPr>
        <w:t> </w:t>
      </w:r>
      <w:r w:rsidRPr="001B0B6E">
        <w:rPr>
          <w:color w:val="000000"/>
          <w:szCs w:val="22"/>
          <w:lang w:val="en-GB"/>
        </w:rPr>
        <w:t>quality indicators, measurement and analysis of process variables,</w:t>
      </w:r>
      <w:r w:rsidRPr="001B0B6E">
        <w:rPr>
          <w:color w:val="000000"/>
          <w:sz w:val="24"/>
          <w:szCs w:val="24"/>
          <w:lang w:val="en-GB"/>
        </w:rPr>
        <w:t> </w:t>
      </w:r>
      <w:r w:rsidRPr="001B0B6E">
        <w:rPr>
          <w:color w:val="000000"/>
          <w:szCs w:val="22"/>
          <w:lang w:val="en-GB"/>
        </w:rPr>
        <w:t>risk</w:t>
      </w:r>
      <w:r w:rsidRPr="001B0B6E">
        <w:rPr>
          <w:color w:val="000000"/>
          <w:sz w:val="24"/>
          <w:szCs w:val="24"/>
          <w:lang w:val="en-GB"/>
        </w:rPr>
        <w:t> </w:t>
      </w:r>
      <w:r>
        <w:rPr>
          <w:color w:val="000000"/>
          <w:sz w:val="24"/>
          <w:szCs w:val="24"/>
          <w:lang w:val="en-GB"/>
        </w:rPr>
        <w:t xml:space="preserve">management </w:t>
      </w:r>
      <w:r w:rsidRPr="001B0B6E">
        <w:rPr>
          <w:color w:val="000000"/>
          <w:szCs w:val="22"/>
          <w:lang w:val="en-GB"/>
        </w:rPr>
        <w:t>and</w:t>
      </w:r>
      <w:r w:rsidRPr="001B0B6E">
        <w:rPr>
          <w:color w:val="000000"/>
          <w:sz w:val="24"/>
          <w:szCs w:val="24"/>
          <w:lang w:val="en-GB"/>
        </w:rPr>
        <w:t> </w:t>
      </w:r>
      <w:r w:rsidRPr="001B0B6E">
        <w:rPr>
          <w:color w:val="000000"/>
          <w:szCs w:val="22"/>
          <w:lang w:val="en-GB"/>
        </w:rPr>
        <w:t>internal or external quality reviews</w:t>
      </w:r>
      <w:r w:rsidRPr="001B0B6E">
        <w:rPr>
          <w:color w:val="000000"/>
          <w:sz w:val="24"/>
          <w:szCs w:val="24"/>
          <w:lang w:val="en-GB"/>
        </w:rPr>
        <w:t> </w:t>
      </w:r>
      <w:r w:rsidRPr="001B0B6E">
        <w:rPr>
          <w:color w:val="000000"/>
          <w:szCs w:val="22"/>
          <w:lang w:val="en-GB"/>
        </w:rPr>
        <w:t>as European peer reviews.</w:t>
      </w:r>
      <w:r w:rsidRPr="001B0B6E">
        <w:rPr>
          <w:color w:val="000000"/>
          <w:sz w:val="27"/>
          <w:szCs w:val="27"/>
          <w:lang w:val="en-GB"/>
        </w:rPr>
        <w:t> </w:t>
      </w:r>
      <w:r w:rsidRPr="001B0B6E">
        <w:rPr>
          <w:color w:val="000000"/>
          <w:szCs w:val="22"/>
          <w:lang w:val="en-GB"/>
        </w:rPr>
        <w:t>In addition, simple</w:t>
      </w:r>
      <w:r w:rsidRPr="001B0B6E">
        <w:rPr>
          <w:color w:val="000000"/>
          <w:sz w:val="24"/>
          <w:szCs w:val="24"/>
          <w:lang w:val="en-GB"/>
        </w:rPr>
        <w:t> </w:t>
      </w:r>
      <w:r>
        <w:rPr>
          <w:color w:val="000000"/>
          <w:sz w:val="24"/>
          <w:szCs w:val="24"/>
          <w:lang w:val="en-GB"/>
        </w:rPr>
        <w:t xml:space="preserve">tools </w:t>
      </w:r>
      <w:r>
        <w:rPr>
          <w:color w:val="000000"/>
          <w:szCs w:val="22"/>
          <w:lang w:val="en-GB"/>
        </w:rPr>
        <w:t>supporting improvement work in</w:t>
      </w:r>
      <w:r w:rsidRPr="001B0B6E">
        <w:rPr>
          <w:color w:val="000000"/>
          <w:szCs w:val="22"/>
          <w:lang w:val="en-GB"/>
        </w:rPr>
        <w:t>clude flowcharts and tools for communication</w:t>
      </w:r>
      <w:r w:rsidRPr="001B0B6E">
        <w:rPr>
          <w:color w:val="000000"/>
          <w:sz w:val="27"/>
          <w:szCs w:val="27"/>
          <w:lang w:val="en-GB"/>
        </w:rPr>
        <w:t> </w:t>
      </w:r>
      <w:r w:rsidRPr="001B0B6E">
        <w:rPr>
          <w:color w:val="000000"/>
          <w:szCs w:val="22"/>
          <w:lang w:val="en-GB"/>
        </w:rPr>
        <w:t>and cooperation.</w:t>
      </w:r>
    </w:p>
    <w:p w14:paraId="78DC6052" w14:textId="77777777" w:rsidR="001B0B6E" w:rsidRPr="001B0B6E" w:rsidRDefault="001B0B6E" w:rsidP="001B0B6E">
      <w:pPr>
        <w:suppressAutoHyphens w:val="0"/>
        <w:rPr>
          <w:color w:val="000000"/>
          <w:sz w:val="27"/>
          <w:szCs w:val="27"/>
          <w:lang w:val="en-GB"/>
        </w:rPr>
      </w:pPr>
      <w:r w:rsidRPr="001B0B6E">
        <w:rPr>
          <w:color w:val="000000"/>
          <w:szCs w:val="22"/>
          <w:lang w:val="en-GB"/>
        </w:rPr>
        <w:t> </w:t>
      </w:r>
    </w:p>
    <w:p w14:paraId="39682054" w14:textId="21E24F04" w:rsidR="001B0B6E" w:rsidRPr="001B0B6E" w:rsidRDefault="00EF198B" w:rsidP="001B0B6E">
      <w:pPr>
        <w:suppressAutoHyphens w:val="0"/>
        <w:rPr>
          <w:color w:val="000000"/>
          <w:sz w:val="27"/>
          <w:szCs w:val="27"/>
          <w:lang w:val="en-GB"/>
        </w:rPr>
      </w:pPr>
      <w:r>
        <w:rPr>
          <w:color w:val="000000"/>
          <w:szCs w:val="22"/>
          <w:lang w:val="en-GB"/>
        </w:rPr>
        <w:t>T</w:t>
      </w:r>
      <w:r w:rsidR="001B0B6E" w:rsidRPr="001B0B6E">
        <w:rPr>
          <w:color w:val="000000"/>
          <w:szCs w:val="22"/>
          <w:lang w:val="en-GB"/>
        </w:rPr>
        <w:t>he use of statistical methods is central</w:t>
      </w:r>
      <w:r w:rsidRPr="00EF198B">
        <w:rPr>
          <w:color w:val="000000"/>
          <w:szCs w:val="22"/>
          <w:lang w:val="en-GB"/>
        </w:rPr>
        <w:t xml:space="preserve"> </w:t>
      </w:r>
      <w:r>
        <w:rPr>
          <w:color w:val="000000"/>
          <w:szCs w:val="22"/>
          <w:lang w:val="en-GB"/>
        </w:rPr>
        <w:t>in</w:t>
      </w:r>
      <w:r w:rsidRPr="001B0B6E">
        <w:rPr>
          <w:color w:val="000000"/>
          <w:szCs w:val="22"/>
          <w:lang w:val="en-GB"/>
        </w:rPr>
        <w:t xml:space="preserve"> the improvement work</w:t>
      </w:r>
      <w:r w:rsidR="001B0B6E" w:rsidRPr="001B0B6E">
        <w:rPr>
          <w:color w:val="000000"/>
          <w:szCs w:val="22"/>
          <w:lang w:val="en-GB"/>
        </w:rPr>
        <w:t>, such as methods</w:t>
      </w:r>
      <w:r w:rsidR="001B0B6E">
        <w:rPr>
          <w:color w:val="000000"/>
          <w:szCs w:val="22"/>
          <w:lang w:val="en-GB"/>
        </w:rPr>
        <w:t xml:space="preserve"> for sampling</w:t>
      </w:r>
      <w:r w:rsidR="001B0B6E" w:rsidRPr="001B0B6E">
        <w:rPr>
          <w:color w:val="000000"/>
          <w:szCs w:val="22"/>
          <w:lang w:val="en-GB"/>
        </w:rPr>
        <w:t>, editing, estimation and analysis.</w:t>
      </w:r>
      <w:r w:rsidR="001B0B6E" w:rsidRPr="001B0B6E">
        <w:rPr>
          <w:color w:val="000000"/>
          <w:sz w:val="27"/>
          <w:szCs w:val="27"/>
          <w:lang w:val="en-GB"/>
        </w:rPr>
        <w:t> </w:t>
      </w:r>
      <w:r w:rsidR="001B0B6E" w:rsidRPr="001B0B6E">
        <w:rPr>
          <w:color w:val="000000"/>
          <w:szCs w:val="22"/>
          <w:lang w:val="en-GB"/>
        </w:rPr>
        <w:t xml:space="preserve">References to </w:t>
      </w:r>
      <w:r w:rsidR="000E1465">
        <w:rPr>
          <w:color w:val="000000"/>
          <w:szCs w:val="22"/>
          <w:lang w:val="en-GB"/>
        </w:rPr>
        <w:t xml:space="preserve">some </w:t>
      </w:r>
      <w:r w:rsidR="001B0B6E" w:rsidRPr="001B0B6E">
        <w:rPr>
          <w:color w:val="000000"/>
          <w:szCs w:val="22"/>
          <w:lang w:val="en-GB"/>
        </w:rPr>
        <w:t xml:space="preserve">guidelines for using good methods in production </w:t>
      </w:r>
      <w:r w:rsidR="001B0B6E">
        <w:rPr>
          <w:color w:val="000000"/>
          <w:szCs w:val="22"/>
          <w:lang w:val="en-GB"/>
        </w:rPr>
        <w:t xml:space="preserve">of statistics </w:t>
      </w:r>
      <w:r w:rsidR="001B0B6E" w:rsidRPr="001B0B6E">
        <w:rPr>
          <w:color w:val="000000"/>
          <w:szCs w:val="22"/>
          <w:lang w:val="en-GB"/>
        </w:rPr>
        <w:t xml:space="preserve">are given below, along with references to quality assurance documents in specific areas. </w:t>
      </w:r>
    </w:p>
    <w:p w14:paraId="6AACF7C7" w14:textId="77777777" w:rsidR="001B0B6E" w:rsidRPr="001B0B6E" w:rsidRDefault="001B0B6E" w:rsidP="00EF198B">
      <w:pPr>
        <w:pStyle w:val="Overskrift3"/>
        <w:rPr>
          <w:sz w:val="27"/>
          <w:szCs w:val="27"/>
          <w:lang w:val="en-GB"/>
        </w:rPr>
      </w:pPr>
      <w:r>
        <w:rPr>
          <w:lang w:val="en-GB"/>
        </w:rPr>
        <w:t>U</w:t>
      </w:r>
      <w:r w:rsidRPr="001B0B6E">
        <w:rPr>
          <w:lang w:val="en-GB"/>
        </w:rPr>
        <w:t>ser surveys</w:t>
      </w:r>
    </w:p>
    <w:p w14:paraId="08AA6F27" w14:textId="5812F5BA" w:rsidR="001B0B6E" w:rsidRPr="001B0B6E" w:rsidRDefault="001B0B6E" w:rsidP="00F52FDD">
      <w:pPr>
        <w:suppressAutoHyphens w:val="0"/>
        <w:rPr>
          <w:color w:val="000000"/>
          <w:sz w:val="27"/>
          <w:szCs w:val="27"/>
          <w:lang w:val="en-GB"/>
        </w:rPr>
      </w:pPr>
      <w:r w:rsidRPr="001B0B6E">
        <w:rPr>
          <w:color w:val="000000"/>
          <w:szCs w:val="22"/>
          <w:lang w:val="en-GB"/>
        </w:rPr>
        <w:t xml:space="preserve">A user survey is a survey aimed at assessing how satisfied users are with </w:t>
      </w:r>
      <w:r w:rsidR="00EF198B">
        <w:rPr>
          <w:color w:val="000000"/>
          <w:szCs w:val="22"/>
          <w:lang w:val="en-GB"/>
        </w:rPr>
        <w:t>SN</w:t>
      </w:r>
      <w:r w:rsidRPr="001B0B6E">
        <w:rPr>
          <w:color w:val="000000"/>
          <w:szCs w:val="22"/>
          <w:lang w:val="en-GB"/>
        </w:rPr>
        <w:t xml:space="preserve"> products or services</w:t>
      </w:r>
      <w:r w:rsidRPr="001B0B6E">
        <w:rPr>
          <w:color w:val="000000"/>
          <w:sz w:val="24"/>
          <w:szCs w:val="24"/>
          <w:lang w:val="en-GB"/>
        </w:rPr>
        <w:t> </w:t>
      </w:r>
      <w:r w:rsidRPr="001B0B6E">
        <w:rPr>
          <w:color w:val="000000"/>
          <w:szCs w:val="22"/>
          <w:lang w:val="en-GB"/>
        </w:rPr>
        <w:t>as a basis for improvement</w:t>
      </w:r>
      <w:r>
        <w:rPr>
          <w:color w:val="000000"/>
          <w:szCs w:val="22"/>
          <w:lang w:val="en-GB"/>
        </w:rPr>
        <w:t>s</w:t>
      </w:r>
      <w:r w:rsidRPr="001B0B6E">
        <w:rPr>
          <w:color w:val="000000"/>
          <w:szCs w:val="22"/>
          <w:lang w:val="en-GB"/>
        </w:rPr>
        <w:t>.</w:t>
      </w:r>
      <w:r w:rsidRPr="001B0B6E">
        <w:rPr>
          <w:color w:val="000000"/>
          <w:sz w:val="27"/>
          <w:szCs w:val="27"/>
          <w:lang w:val="en-GB"/>
        </w:rPr>
        <w:t> </w:t>
      </w:r>
      <w:r w:rsidR="002529A5">
        <w:rPr>
          <w:color w:val="000000"/>
          <w:szCs w:val="22"/>
          <w:lang w:val="en-GB"/>
        </w:rPr>
        <w:t xml:space="preserve">One can </w:t>
      </w:r>
      <w:r w:rsidRPr="001B0B6E">
        <w:rPr>
          <w:color w:val="000000"/>
          <w:szCs w:val="22"/>
          <w:lang w:val="en-GB"/>
        </w:rPr>
        <w:t>distinguish between surveys aimed at different known</w:t>
      </w:r>
      <w:r w:rsidRPr="001B0B6E">
        <w:rPr>
          <w:color w:val="000000"/>
          <w:sz w:val="24"/>
          <w:szCs w:val="24"/>
          <w:lang w:val="en-GB"/>
        </w:rPr>
        <w:t> </w:t>
      </w:r>
      <w:r w:rsidRPr="001B0B6E">
        <w:rPr>
          <w:color w:val="000000"/>
          <w:szCs w:val="22"/>
          <w:lang w:val="en-GB"/>
        </w:rPr>
        <w:t>or defined</w:t>
      </w:r>
      <w:r w:rsidRPr="001B0B6E">
        <w:rPr>
          <w:color w:val="000000"/>
          <w:sz w:val="24"/>
          <w:szCs w:val="24"/>
          <w:lang w:val="en-GB"/>
        </w:rPr>
        <w:t> </w:t>
      </w:r>
      <w:r w:rsidRPr="001B0B6E">
        <w:rPr>
          <w:color w:val="000000"/>
          <w:szCs w:val="22"/>
          <w:lang w:val="en-GB"/>
        </w:rPr>
        <w:t>user groups</w:t>
      </w:r>
      <w:r w:rsidRPr="001B0B6E">
        <w:rPr>
          <w:color w:val="000000"/>
          <w:sz w:val="24"/>
          <w:szCs w:val="24"/>
          <w:lang w:val="en-GB"/>
        </w:rPr>
        <w:t> </w:t>
      </w:r>
      <w:r w:rsidRPr="001B0B6E">
        <w:rPr>
          <w:color w:val="000000"/>
          <w:szCs w:val="22"/>
          <w:lang w:val="en-GB"/>
        </w:rPr>
        <w:t>(for example, paying users, or users of ssb.no)</w:t>
      </w:r>
      <w:r w:rsidR="00EF198B">
        <w:rPr>
          <w:color w:val="000000"/>
          <w:szCs w:val="22"/>
          <w:lang w:val="en-GB"/>
        </w:rPr>
        <w:t>,</w:t>
      </w:r>
      <w:r w:rsidRPr="001B0B6E">
        <w:rPr>
          <w:color w:val="000000"/>
          <w:szCs w:val="22"/>
          <w:lang w:val="en-GB"/>
        </w:rPr>
        <w:t xml:space="preserve"> and general</w:t>
      </w:r>
      <w:r w:rsidRPr="001B0B6E">
        <w:rPr>
          <w:color w:val="000000"/>
          <w:sz w:val="24"/>
          <w:szCs w:val="24"/>
          <w:lang w:val="en-GB"/>
        </w:rPr>
        <w:t> </w:t>
      </w:r>
      <w:r w:rsidRPr="001B0B6E">
        <w:rPr>
          <w:color w:val="000000"/>
          <w:szCs w:val="22"/>
          <w:lang w:val="en-GB"/>
        </w:rPr>
        <w:t>surveys</w:t>
      </w:r>
      <w:r w:rsidRPr="001B0B6E">
        <w:rPr>
          <w:color w:val="000000"/>
          <w:sz w:val="24"/>
          <w:szCs w:val="24"/>
          <w:lang w:val="en-GB"/>
        </w:rPr>
        <w:t> </w:t>
      </w:r>
      <w:r w:rsidRPr="001B0B6E">
        <w:rPr>
          <w:color w:val="000000"/>
          <w:szCs w:val="22"/>
          <w:lang w:val="en-GB"/>
        </w:rPr>
        <w:t xml:space="preserve">that measure trust in Statistics Norway or official statistics, regardless of whether they are users or not (so-called </w:t>
      </w:r>
      <w:r w:rsidR="002529A5">
        <w:rPr>
          <w:color w:val="000000"/>
          <w:szCs w:val="22"/>
          <w:lang w:val="en-GB"/>
        </w:rPr>
        <w:t>image</w:t>
      </w:r>
      <w:r w:rsidRPr="001B0B6E">
        <w:rPr>
          <w:color w:val="000000"/>
          <w:szCs w:val="22"/>
          <w:lang w:val="en-GB"/>
        </w:rPr>
        <w:t xml:space="preserve"> surveys).</w:t>
      </w:r>
      <w:r w:rsidRPr="001B0B6E">
        <w:rPr>
          <w:color w:val="000000"/>
          <w:sz w:val="27"/>
          <w:szCs w:val="27"/>
          <w:lang w:val="en-GB"/>
        </w:rPr>
        <w:t> </w:t>
      </w:r>
      <w:r w:rsidRPr="001B0B6E">
        <w:rPr>
          <w:color w:val="000000"/>
          <w:szCs w:val="22"/>
          <w:lang w:val="en-GB"/>
        </w:rPr>
        <w:t>The surveys can cover all our products and services or specified parts</w:t>
      </w:r>
      <w:r w:rsidR="001523AD">
        <w:rPr>
          <w:color w:val="000000"/>
          <w:szCs w:val="22"/>
          <w:lang w:val="en-GB"/>
        </w:rPr>
        <w:t xml:space="preserve"> of these.</w:t>
      </w:r>
    </w:p>
    <w:p w14:paraId="0D76E730" w14:textId="77777777" w:rsidR="001B0B6E" w:rsidRPr="001B0B6E" w:rsidRDefault="001B0B6E" w:rsidP="001B0B6E">
      <w:pPr>
        <w:suppressAutoHyphens w:val="0"/>
        <w:rPr>
          <w:color w:val="000000"/>
          <w:sz w:val="27"/>
          <w:szCs w:val="27"/>
          <w:lang w:val="en-GB"/>
        </w:rPr>
      </w:pPr>
      <w:r w:rsidRPr="001B0B6E">
        <w:rPr>
          <w:color w:val="000000"/>
          <w:szCs w:val="22"/>
          <w:lang w:val="en-GB"/>
        </w:rPr>
        <w:t> </w:t>
      </w:r>
    </w:p>
    <w:p w14:paraId="258FE2DF" w14:textId="149906C6" w:rsidR="001B0B6E" w:rsidRPr="001B0B6E" w:rsidRDefault="001B0B6E" w:rsidP="001B0B6E">
      <w:pPr>
        <w:suppressAutoHyphens w:val="0"/>
        <w:rPr>
          <w:color w:val="000000"/>
          <w:sz w:val="27"/>
          <w:szCs w:val="27"/>
          <w:lang w:val="en-GB"/>
        </w:rPr>
      </w:pPr>
      <w:r w:rsidRPr="001B0B6E">
        <w:rPr>
          <w:color w:val="000000"/>
          <w:szCs w:val="22"/>
          <w:lang w:val="en-GB"/>
        </w:rPr>
        <w:t>Statistics Norway conducts various user surveys.</w:t>
      </w:r>
      <w:r w:rsidRPr="001B0B6E">
        <w:rPr>
          <w:color w:val="000000"/>
          <w:sz w:val="27"/>
          <w:szCs w:val="27"/>
          <w:lang w:val="en-GB"/>
        </w:rPr>
        <w:t> </w:t>
      </w:r>
      <w:r w:rsidRPr="001B0B6E">
        <w:rPr>
          <w:color w:val="000000"/>
          <w:szCs w:val="22"/>
          <w:lang w:val="en-GB"/>
        </w:rPr>
        <w:t xml:space="preserve">A user survey of </w:t>
      </w:r>
      <w:r w:rsidR="00EF198B">
        <w:rPr>
          <w:color w:val="000000"/>
          <w:szCs w:val="22"/>
          <w:lang w:val="en-GB"/>
        </w:rPr>
        <w:t xml:space="preserve">our web-site </w:t>
      </w:r>
      <w:r w:rsidRPr="001B0B6E">
        <w:rPr>
          <w:color w:val="000000"/>
          <w:szCs w:val="22"/>
          <w:lang w:val="en-GB"/>
        </w:rPr>
        <w:t>ssb.no was conducted in 201</w:t>
      </w:r>
      <w:r w:rsidR="00DE1C6A">
        <w:rPr>
          <w:color w:val="000000"/>
          <w:szCs w:val="22"/>
          <w:lang w:val="en-GB"/>
        </w:rPr>
        <w:t>5</w:t>
      </w:r>
      <w:r w:rsidRPr="001B0B6E">
        <w:rPr>
          <w:color w:val="000000"/>
          <w:szCs w:val="22"/>
          <w:lang w:val="en-GB"/>
        </w:rPr>
        <w:t>.</w:t>
      </w:r>
      <w:r w:rsidRPr="001B0B6E">
        <w:rPr>
          <w:color w:val="000000"/>
          <w:sz w:val="24"/>
          <w:szCs w:val="24"/>
          <w:lang w:val="en-GB"/>
        </w:rPr>
        <w:t> </w:t>
      </w:r>
      <w:r w:rsidRPr="001B0B6E">
        <w:rPr>
          <w:color w:val="000000"/>
          <w:szCs w:val="22"/>
          <w:lang w:val="en-GB"/>
        </w:rPr>
        <w:t>An examination of SSB</w:t>
      </w:r>
      <w:r w:rsidRPr="001B0B6E">
        <w:rPr>
          <w:color w:val="000000"/>
          <w:sz w:val="24"/>
          <w:szCs w:val="24"/>
          <w:lang w:val="en-GB"/>
        </w:rPr>
        <w:t> </w:t>
      </w:r>
      <w:r w:rsidRPr="001B0B6E">
        <w:rPr>
          <w:color w:val="000000"/>
          <w:szCs w:val="22"/>
          <w:lang w:val="en-GB"/>
        </w:rPr>
        <w:t>'s</w:t>
      </w:r>
      <w:r w:rsidRPr="001B0B6E">
        <w:rPr>
          <w:color w:val="000000"/>
          <w:sz w:val="24"/>
          <w:szCs w:val="24"/>
          <w:lang w:val="en-GB"/>
        </w:rPr>
        <w:t> </w:t>
      </w:r>
      <w:r w:rsidRPr="001B0B6E">
        <w:rPr>
          <w:color w:val="000000"/>
          <w:szCs w:val="22"/>
          <w:lang w:val="en-GB"/>
        </w:rPr>
        <w:t>trust</w:t>
      </w:r>
      <w:r w:rsidRPr="001B0B6E">
        <w:rPr>
          <w:color w:val="000000"/>
          <w:sz w:val="24"/>
          <w:szCs w:val="24"/>
          <w:lang w:val="en-GB"/>
        </w:rPr>
        <w:t> </w:t>
      </w:r>
      <w:r w:rsidRPr="001B0B6E">
        <w:rPr>
          <w:color w:val="000000"/>
          <w:szCs w:val="22"/>
          <w:lang w:val="en-GB"/>
        </w:rPr>
        <w:t>was conducted</w:t>
      </w:r>
      <w:r w:rsidRPr="001B0B6E">
        <w:rPr>
          <w:color w:val="000000"/>
          <w:sz w:val="24"/>
          <w:szCs w:val="24"/>
          <w:lang w:val="en-GB"/>
        </w:rPr>
        <w:t> </w:t>
      </w:r>
      <w:r w:rsidRPr="001B0B6E">
        <w:rPr>
          <w:color w:val="000000"/>
          <w:szCs w:val="22"/>
          <w:lang w:val="en-GB"/>
        </w:rPr>
        <w:t>in 2016.</w:t>
      </w:r>
    </w:p>
    <w:p w14:paraId="1BFF54F6" w14:textId="77777777" w:rsidR="00EF198B" w:rsidRDefault="001B0B6E" w:rsidP="00EF198B">
      <w:pPr>
        <w:suppressAutoHyphens w:val="0"/>
        <w:outlineLvl w:val="2"/>
        <w:rPr>
          <w:b/>
          <w:bCs/>
          <w:color w:val="000000"/>
          <w:szCs w:val="22"/>
          <w:lang w:val="en-GB"/>
        </w:rPr>
      </w:pPr>
      <w:r w:rsidRPr="001B0B6E">
        <w:rPr>
          <w:b/>
          <w:bCs/>
          <w:color w:val="000000"/>
          <w:szCs w:val="22"/>
          <w:lang w:val="en-GB"/>
        </w:rPr>
        <w:t> </w:t>
      </w:r>
    </w:p>
    <w:p w14:paraId="2D6B33F1" w14:textId="465E1A50" w:rsidR="001B0B6E" w:rsidRPr="001B0B6E" w:rsidRDefault="002529A5" w:rsidP="00EF198B">
      <w:pPr>
        <w:suppressAutoHyphens w:val="0"/>
        <w:outlineLvl w:val="2"/>
        <w:rPr>
          <w:b/>
          <w:sz w:val="27"/>
          <w:szCs w:val="27"/>
          <w:lang w:val="en-GB"/>
        </w:rPr>
      </w:pPr>
      <w:r>
        <w:rPr>
          <w:b/>
          <w:lang w:val="en-GB"/>
        </w:rPr>
        <w:t>Quality r</w:t>
      </w:r>
      <w:r w:rsidR="001B0B6E" w:rsidRPr="001B0B6E">
        <w:rPr>
          <w:b/>
          <w:lang w:val="en-GB"/>
        </w:rPr>
        <w:t>eports</w:t>
      </w:r>
    </w:p>
    <w:p w14:paraId="04B45E79" w14:textId="77777777" w:rsidR="001B0B6E" w:rsidRPr="001B0B6E" w:rsidRDefault="001B0B6E" w:rsidP="001B0B6E">
      <w:pPr>
        <w:suppressAutoHyphens w:val="0"/>
        <w:rPr>
          <w:color w:val="000000"/>
          <w:sz w:val="27"/>
          <w:szCs w:val="27"/>
          <w:lang w:val="en-GB"/>
        </w:rPr>
      </w:pPr>
      <w:r w:rsidRPr="001B0B6E">
        <w:rPr>
          <w:color w:val="000000"/>
          <w:szCs w:val="22"/>
          <w:lang w:val="en-GB"/>
        </w:rPr>
        <w:t xml:space="preserve">A quality report </w:t>
      </w:r>
      <w:r w:rsidR="002529A5">
        <w:rPr>
          <w:color w:val="000000"/>
          <w:szCs w:val="22"/>
          <w:lang w:val="en-GB"/>
        </w:rPr>
        <w:t xml:space="preserve">for users </w:t>
      </w:r>
      <w:r w:rsidRPr="001B0B6E">
        <w:rPr>
          <w:color w:val="000000"/>
          <w:szCs w:val="22"/>
          <w:lang w:val="en-GB"/>
        </w:rPr>
        <w:t xml:space="preserve">provides information about the most important quality components associated with a </w:t>
      </w:r>
      <w:r w:rsidR="002529A5">
        <w:rPr>
          <w:color w:val="000000"/>
          <w:szCs w:val="22"/>
          <w:lang w:val="en-GB"/>
        </w:rPr>
        <w:t xml:space="preserve">statistical </w:t>
      </w:r>
      <w:r w:rsidRPr="001B0B6E">
        <w:rPr>
          <w:color w:val="000000"/>
          <w:szCs w:val="22"/>
          <w:lang w:val="en-GB"/>
        </w:rPr>
        <w:t>product.</w:t>
      </w:r>
      <w:r w:rsidRPr="001B0B6E">
        <w:rPr>
          <w:color w:val="000000"/>
          <w:sz w:val="27"/>
          <w:szCs w:val="27"/>
          <w:lang w:val="en-GB"/>
        </w:rPr>
        <w:t> </w:t>
      </w:r>
      <w:r w:rsidRPr="001B0B6E">
        <w:rPr>
          <w:color w:val="000000"/>
          <w:szCs w:val="22"/>
          <w:lang w:val="en-GB"/>
        </w:rPr>
        <w:t>It can be based on quality indicators (see next section).</w:t>
      </w:r>
      <w:r w:rsidRPr="001B0B6E">
        <w:rPr>
          <w:color w:val="000000"/>
          <w:sz w:val="27"/>
          <w:szCs w:val="27"/>
          <w:lang w:val="en-GB"/>
        </w:rPr>
        <w:t> </w:t>
      </w:r>
      <w:r w:rsidRPr="001B0B6E">
        <w:rPr>
          <w:color w:val="000000"/>
          <w:szCs w:val="22"/>
          <w:lang w:val="en-GB"/>
        </w:rPr>
        <w:t xml:space="preserve">Quality reports are </w:t>
      </w:r>
      <w:r w:rsidRPr="001B0B6E">
        <w:rPr>
          <w:color w:val="000000"/>
          <w:szCs w:val="22"/>
          <w:lang w:val="en-GB"/>
        </w:rPr>
        <w:lastRenderedPageBreak/>
        <w:t xml:space="preserve">important for </w:t>
      </w:r>
      <w:r w:rsidR="002529A5">
        <w:rPr>
          <w:color w:val="000000"/>
          <w:szCs w:val="22"/>
          <w:lang w:val="en-GB"/>
        </w:rPr>
        <w:t>producers</w:t>
      </w:r>
      <w:r w:rsidRPr="001B0B6E">
        <w:rPr>
          <w:color w:val="000000"/>
          <w:szCs w:val="22"/>
          <w:lang w:val="en-GB"/>
        </w:rPr>
        <w:t xml:space="preserve"> and management as well.</w:t>
      </w:r>
      <w:r w:rsidRPr="001B0B6E">
        <w:rPr>
          <w:color w:val="000000"/>
          <w:sz w:val="27"/>
          <w:szCs w:val="27"/>
          <w:lang w:val="en-GB"/>
        </w:rPr>
        <w:t> </w:t>
      </w:r>
      <w:r w:rsidR="002529A5" w:rsidRPr="00EF198B">
        <w:rPr>
          <w:color w:val="000000"/>
          <w:szCs w:val="22"/>
          <w:lang w:val="en-GB"/>
        </w:rPr>
        <w:t>T</w:t>
      </w:r>
      <w:r w:rsidRPr="00EF198B">
        <w:rPr>
          <w:color w:val="000000"/>
          <w:szCs w:val="22"/>
          <w:lang w:val="en-GB"/>
        </w:rPr>
        <w:t>he requirements</w:t>
      </w:r>
      <w:r w:rsidRPr="001B0B6E">
        <w:rPr>
          <w:color w:val="000000"/>
          <w:szCs w:val="22"/>
          <w:lang w:val="en-GB"/>
        </w:rPr>
        <w:t xml:space="preserve"> for a quality report depend on the user group.</w:t>
      </w:r>
    </w:p>
    <w:p w14:paraId="16990B18" w14:textId="77777777" w:rsidR="001B0B6E" w:rsidRPr="001B0B6E" w:rsidRDefault="001B0B6E" w:rsidP="001B0B6E">
      <w:pPr>
        <w:suppressAutoHyphens w:val="0"/>
        <w:rPr>
          <w:color w:val="000000"/>
          <w:sz w:val="27"/>
          <w:szCs w:val="27"/>
          <w:lang w:val="en-GB"/>
        </w:rPr>
      </w:pPr>
      <w:r w:rsidRPr="001B0B6E">
        <w:rPr>
          <w:color w:val="000000"/>
          <w:szCs w:val="22"/>
          <w:lang w:val="en-GB"/>
        </w:rPr>
        <w:t> </w:t>
      </w:r>
    </w:p>
    <w:p w14:paraId="4FE05D2D" w14:textId="14464A66" w:rsidR="001B0B6E" w:rsidRPr="001B0B6E" w:rsidRDefault="001B0B6E" w:rsidP="001B0B6E">
      <w:pPr>
        <w:suppressAutoHyphens w:val="0"/>
        <w:rPr>
          <w:color w:val="000000"/>
          <w:sz w:val="27"/>
          <w:szCs w:val="27"/>
          <w:lang w:val="en-GB"/>
        </w:rPr>
      </w:pPr>
      <w:r w:rsidRPr="001B0B6E">
        <w:rPr>
          <w:color w:val="000000"/>
          <w:szCs w:val="22"/>
          <w:lang w:val="en-GB"/>
        </w:rPr>
        <w:t xml:space="preserve">All </w:t>
      </w:r>
      <w:r w:rsidR="00EF198B">
        <w:rPr>
          <w:color w:val="000000"/>
          <w:szCs w:val="22"/>
          <w:lang w:val="en-GB"/>
        </w:rPr>
        <w:t>data</w:t>
      </w:r>
      <w:r w:rsidRPr="001B0B6E">
        <w:rPr>
          <w:color w:val="000000"/>
          <w:szCs w:val="22"/>
          <w:lang w:val="en-GB"/>
        </w:rPr>
        <w:t xml:space="preserve"> Statistics Norway provides to Eurostat or other international organi</w:t>
      </w:r>
      <w:r w:rsidR="00EF198B">
        <w:rPr>
          <w:color w:val="000000"/>
          <w:szCs w:val="22"/>
          <w:lang w:val="en-GB"/>
        </w:rPr>
        <w:t>s</w:t>
      </w:r>
      <w:r w:rsidRPr="001B0B6E">
        <w:rPr>
          <w:color w:val="000000"/>
          <w:szCs w:val="22"/>
          <w:lang w:val="en-GB"/>
        </w:rPr>
        <w:t xml:space="preserve">ations </w:t>
      </w:r>
      <w:r w:rsidR="00EF198B">
        <w:rPr>
          <w:color w:val="000000"/>
          <w:szCs w:val="22"/>
          <w:lang w:val="en-GB"/>
        </w:rPr>
        <w:t>are</w:t>
      </w:r>
      <w:r w:rsidR="002529A5">
        <w:rPr>
          <w:color w:val="000000"/>
          <w:szCs w:val="22"/>
          <w:lang w:val="en-GB"/>
        </w:rPr>
        <w:t xml:space="preserve"> </w:t>
      </w:r>
      <w:r w:rsidRPr="001B0B6E">
        <w:rPr>
          <w:color w:val="000000"/>
          <w:szCs w:val="22"/>
          <w:lang w:val="en-GB"/>
        </w:rPr>
        <w:t xml:space="preserve">followed by quality reports structured according to international standards, such as </w:t>
      </w:r>
      <w:r w:rsidR="00F52FDD" w:rsidRPr="00F52FDD">
        <w:rPr>
          <w:lang w:val="en-GB"/>
        </w:rPr>
        <w:t xml:space="preserve">SIMS («Single Integrated Metadata Structure») </w:t>
      </w:r>
      <w:r w:rsidRPr="001B0B6E">
        <w:rPr>
          <w:color w:val="000000"/>
          <w:szCs w:val="22"/>
          <w:lang w:val="en-GB"/>
        </w:rPr>
        <w:t>in Europe.</w:t>
      </w:r>
      <w:r w:rsidR="00F52FDD">
        <w:rPr>
          <w:color w:val="000000"/>
          <w:szCs w:val="22"/>
          <w:lang w:val="en-GB"/>
        </w:rPr>
        <w:t xml:space="preserve"> </w:t>
      </w:r>
      <w:r w:rsidRPr="001B0B6E">
        <w:rPr>
          <w:color w:val="000000"/>
          <w:szCs w:val="22"/>
          <w:lang w:val="en-GB"/>
        </w:rPr>
        <w:t>Eurostat has provided guidelines for these</w:t>
      </w:r>
      <w:r w:rsidRPr="001B0B6E">
        <w:rPr>
          <w:color w:val="000000"/>
          <w:sz w:val="27"/>
          <w:szCs w:val="27"/>
          <w:lang w:val="en-GB"/>
        </w:rPr>
        <w:t> </w:t>
      </w:r>
      <w:r w:rsidRPr="001B0B6E">
        <w:rPr>
          <w:color w:val="000000"/>
          <w:szCs w:val="22"/>
          <w:lang w:val="en-GB"/>
        </w:rPr>
        <w:t>(</w:t>
      </w:r>
      <w:r w:rsidRPr="001B0B6E">
        <w:rPr>
          <w:color w:val="000000"/>
          <w:sz w:val="24"/>
          <w:szCs w:val="24"/>
          <w:lang w:val="en-GB"/>
        </w:rPr>
        <w:t> </w:t>
      </w:r>
      <w:hyperlink r:id="rId12" w:history="1">
        <w:r w:rsidRPr="001B0B6E">
          <w:rPr>
            <w:color w:val="0000FF"/>
            <w:szCs w:val="22"/>
            <w:u w:val="single"/>
            <w:lang w:val="en-GB"/>
          </w:rPr>
          <w:t>ESS Handbook for Quality reports 2014</w:t>
        </w:r>
      </w:hyperlink>
      <w:r w:rsidRPr="001B0B6E">
        <w:rPr>
          <w:color w:val="000000"/>
          <w:sz w:val="24"/>
          <w:szCs w:val="24"/>
          <w:lang w:val="en-GB"/>
        </w:rPr>
        <w:t> </w:t>
      </w:r>
      <w:r w:rsidRPr="001B0B6E">
        <w:rPr>
          <w:color w:val="000000"/>
          <w:szCs w:val="22"/>
          <w:lang w:val="en-GB"/>
        </w:rPr>
        <w:t>).</w:t>
      </w:r>
    </w:p>
    <w:p w14:paraId="6D635725" w14:textId="77777777" w:rsidR="001B0B6E" w:rsidRPr="001B0B6E" w:rsidRDefault="001B0B6E" w:rsidP="001B0B6E">
      <w:pPr>
        <w:suppressAutoHyphens w:val="0"/>
        <w:rPr>
          <w:color w:val="000000"/>
          <w:sz w:val="27"/>
          <w:szCs w:val="27"/>
          <w:lang w:val="en-GB"/>
        </w:rPr>
      </w:pPr>
      <w:r w:rsidRPr="001B0B6E">
        <w:rPr>
          <w:color w:val="000000"/>
          <w:szCs w:val="22"/>
          <w:lang w:val="en-GB"/>
        </w:rPr>
        <w:t> </w:t>
      </w:r>
    </w:p>
    <w:p w14:paraId="17131171" w14:textId="77777777" w:rsidR="001B0B6E" w:rsidRPr="001B0B6E" w:rsidRDefault="001B0B6E" w:rsidP="001B0B6E">
      <w:pPr>
        <w:suppressAutoHyphens w:val="0"/>
        <w:rPr>
          <w:color w:val="000000"/>
          <w:sz w:val="27"/>
          <w:szCs w:val="27"/>
          <w:lang w:val="en-GB"/>
        </w:rPr>
      </w:pPr>
      <w:r w:rsidRPr="001B0B6E">
        <w:rPr>
          <w:color w:val="000000"/>
          <w:szCs w:val="22"/>
          <w:lang w:val="en-GB"/>
        </w:rPr>
        <w:t xml:space="preserve">For </w:t>
      </w:r>
      <w:r w:rsidR="002529A5">
        <w:rPr>
          <w:color w:val="000000"/>
          <w:szCs w:val="22"/>
          <w:lang w:val="en-GB"/>
        </w:rPr>
        <w:t>Statistics Norway’s users</w:t>
      </w:r>
      <w:r w:rsidRPr="001B0B6E">
        <w:rPr>
          <w:color w:val="000000"/>
          <w:szCs w:val="22"/>
          <w:lang w:val="en-GB"/>
        </w:rPr>
        <w:t>, "About the statistics" is a standardi</w:t>
      </w:r>
      <w:r w:rsidR="00EF198B">
        <w:rPr>
          <w:color w:val="000000"/>
          <w:szCs w:val="22"/>
          <w:lang w:val="en-GB"/>
        </w:rPr>
        <w:t>s</w:t>
      </w:r>
      <w:r w:rsidRPr="001B0B6E">
        <w:rPr>
          <w:color w:val="000000"/>
          <w:szCs w:val="22"/>
          <w:lang w:val="en-GB"/>
        </w:rPr>
        <w:t>ed quality report, even if it contains information about more than quality.</w:t>
      </w:r>
      <w:r w:rsidRPr="001B0B6E">
        <w:rPr>
          <w:color w:val="000000"/>
          <w:sz w:val="27"/>
          <w:szCs w:val="27"/>
          <w:lang w:val="en-GB"/>
        </w:rPr>
        <w:t> </w:t>
      </w:r>
      <w:r w:rsidRPr="001B0B6E">
        <w:rPr>
          <w:color w:val="000000"/>
          <w:szCs w:val="22"/>
          <w:lang w:val="en-GB"/>
        </w:rPr>
        <w:t>"About the statistics" is published on ssb.no along with all releases</w:t>
      </w:r>
      <w:r w:rsidR="002529A5">
        <w:rPr>
          <w:color w:val="000000"/>
          <w:szCs w:val="22"/>
          <w:lang w:val="en-GB"/>
        </w:rPr>
        <w:t xml:space="preserve"> of statistics</w:t>
      </w:r>
      <w:r w:rsidRPr="001B0B6E">
        <w:rPr>
          <w:color w:val="000000"/>
          <w:szCs w:val="22"/>
          <w:lang w:val="en-GB"/>
        </w:rPr>
        <w:t>.</w:t>
      </w:r>
      <w:r w:rsidRPr="001B0B6E">
        <w:rPr>
          <w:color w:val="000000"/>
          <w:sz w:val="27"/>
          <w:szCs w:val="27"/>
          <w:lang w:val="en-GB"/>
        </w:rPr>
        <w:t> </w:t>
      </w:r>
      <w:r w:rsidRPr="001B0B6E">
        <w:rPr>
          <w:color w:val="000000"/>
          <w:szCs w:val="22"/>
          <w:lang w:val="en-GB"/>
        </w:rPr>
        <w:t>We have about 400 such reports.</w:t>
      </w:r>
      <w:r w:rsidRPr="001B0B6E">
        <w:rPr>
          <w:color w:val="000000"/>
          <w:sz w:val="27"/>
          <w:szCs w:val="27"/>
          <w:lang w:val="en-GB"/>
        </w:rPr>
        <w:t> </w:t>
      </w:r>
      <w:r w:rsidRPr="001B0B6E">
        <w:rPr>
          <w:color w:val="000000"/>
          <w:szCs w:val="22"/>
          <w:lang w:val="en-GB"/>
        </w:rPr>
        <w:t>In addition to information on quality components such as relevance, accuracy and timeliness, "About the statistics" provides information about</w:t>
      </w:r>
      <w:r w:rsidRPr="001B0B6E">
        <w:rPr>
          <w:color w:val="000000"/>
          <w:sz w:val="24"/>
          <w:szCs w:val="24"/>
          <w:lang w:val="en-GB"/>
        </w:rPr>
        <w:t> </w:t>
      </w:r>
      <w:r w:rsidRPr="001B0B6E">
        <w:rPr>
          <w:color w:val="000000"/>
          <w:szCs w:val="22"/>
          <w:lang w:val="en-GB"/>
        </w:rPr>
        <w:t>definitions,</w:t>
      </w:r>
      <w:r w:rsidRPr="001B0B6E">
        <w:rPr>
          <w:color w:val="000000"/>
          <w:sz w:val="24"/>
          <w:szCs w:val="24"/>
          <w:lang w:val="en-GB"/>
        </w:rPr>
        <w:t> </w:t>
      </w:r>
      <w:r w:rsidRPr="001B0B6E">
        <w:rPr>
          <w:color w:val="000000"/>
          <w:szCs w:val="22"/>
          <w:lang w:val="en-GB"/>
        </w:rPr>
        <w:t>background for statistics, production</w:t>
      </w:r>
      <w:r w:rsidRPr="001B0B6E">
        <w:rPr>
          <w:color w:val="000000"/>
          <w:sz w:val="24"/>
          <w:szCs w:val="24"/>
          <w:lang w:val="en-GB"/>
        </w:rPr>
        <w:t> </w:t>
      </w:r>
      <w:r w:rsidRPr="001B0B6E">
        <w:rPr>
          <w:color w:val="000000"/>
          <w:szCs w:val="22"/>
          <w:lang w:val="en-GB"/>
        </w:rPr>
        <w:t>and</w:t>
      </w:r>
      <w:r w:rsidRPr="001B0B6E">
        <w:rPr>
          <w:color w:val="000000"/>
          <w:sz w:val="24"/>
          <w:szCs w:val="24"/>
          <w:lang w:val="en-GB"/>
        </w:rPr>
        <w:t> </w:t>
      </w:r>
      <w:r w:rsidRPr="001B0B6E">
        <w:rPr>
          <w:color w:val="000000"/>
          <w:szCs w:val="22"/>
          <w:lang w:val="en-GB"/>
        </w:rPr>
        <w:t>use of methods.</w:t>
      </w:r>
    </w:p>
    <w:p w14:paraId="5190DE36" w14:textId="77777777" w:rsidR="001B0B6E" w:rsidRPr="001B0B6E" w:rsidRDefault="001B0B6E" w:rsidP="001B0B6E">
      <w:pPr>
        <w:suppressAutoHyphens w:val="0"/>
        <w:rPr>
          <w:color w:val="000000"/>
          <w:sz w:val="27"/>
          <w:szCs w:val="27"/>
          <w:lang w:val="en-GB"/>
        </w:rPr>
      </w:pPr>
      <w:r w:rsidRPr="001B0B6E">
        <w:rPr>
          <w:color w:val="000000"/>
          <w:szCs w:val="22"/>
          <w:lang w:val="en-GB"/>
        </w:rPr>
        <w:t> </w:t>
      </w:r>
    </w:p>
    <w:p w14:paraId="3DA9A65E" w14:textId="77777777" w:rsidR="001B0B6E" w:rsidRPr="001B0B6E" w:rsidRDefault="001B0B6E" w:rsidP="001B0B6E">
      <w:pPr>
        <w:suppressAutoHyphens w:val="0"/>
        <w:rPr>
          <w:color w:val="000000"/>
          <w:sz w:val="27"/>
          <w:szCs w:val="27"/>
          <w:lang w:val="en-GB"/>
        </w:rPr>
      </w:pPr>
      <w:r w:rsidRPr="001B0B6E">
        <w:rPr>
          <w:color w:val="000000"/>
          <w:szCs w:val="22"/>
          <w:lang w:val="en-GB"/>
        </w:rPr>
        <w:t xml:space="preserve">In connection with the agreements Statistics Norway has with owners of </w:t>
      </w:r>
      <w:r w:rsidR="002529A5">
        <w:rPr>
          <w:color w:val="000000"/>
          <w:szCs w:val="22"/>
          <w:lang w:val="en-GB"/>
        </w:rPr>
        <w:t xml:space="preserve">administrative </w:t>
      </w:r>
      <w:r w:rsidR="00EF198B">
        <w:rPr>
          <w:color w:val="000000"/>
          <w:szCs w:val="22"/>
          <w:lang w:val="en-GB"/>
        </w:rPr>
        <w:t>data sources</w:t>
      </w:r>
      <w:r w:rsidRPr="001B0B6E">
        <w:rPr>
          <w:color w:val="000000"/>
          <w:szCs w:val="22"/>
          <w:lang w:val="en-GB"/>
        </w:rPr>
        <w:t xml:space="preserve"> that we use in the statistics production, </w:t>
      </w:r>
      <w:r w:rsidR="002529A5">
        <w:rPr>
          <w:color w:val="000000"/>
          <w:szCs w:val="22"/>
          <w:lang w:val="en-GB"/>
        </w:rPr>
        <w:t xml:space="preserve">we have </w:t>
      </w:r>
      <w:r w:rsidRPr="001B0B6E">
        <w:rPr>
          <w:color w:val="000000"/>
          <w:szCs w:val="22"/>
          <w:lang w:val="en-GB"/>
        </w:rPr>
        <w:t>quality reports for each register.</w:t>
      </w:r>
      <w:r w:rsidRPr="001B0B6E">
        <w:rPr>
          <w:color w:val="000000"/>
          <w:sz w:val="27"/>
          <w:szCs w:val="27"/>
          <w:lang w:val="en-GB"/>
        </w:rPr>
        <w:t> </w:t>
      </w:r>
      <w:r w:rsidRPr="001B0B6E">
        <w:rPr>
          <w:color w:val="000000"/>
          <w:szCs w:val="22"/>
          <w:lang w:val="en-GB"/>
        </w:rPr>
        <w:t>In this case, the quality should reflect the suitability of the regist</w:t>
      </w:r>
      <w:r w:rsidR="00EF198B">
        <w:rPr>
          <w:color w:val="000000"/>
          <w:szCs w:val="22"/>
          <w:lang w:val="en-GB"/>
        </w:rPr>
        <w:t>er</w:t>
      </w:r>
      <w:r w:rsidRPr="001B0B6E">
        <w:rPr>
          <w:color w:val="000000"/>
          <w:szCs w:val="22"/>
          <w:lang w:val="en-GB"/>
        </w:rPr>
        <w:t xml:space="preserve"> for use in statistical production, not just each register but also by linking different registers.</w:t>
      </w:r>
      <w:r w:rsidRPr="001B0B6E">
        <w:rPr>
          <w:color w:val="000000"/>
          <w:sz w:val="27"/>
          <w:szCs w:val="27"/>
          <w:lang w:val="en-GB"/>
        </w:rPr>
        <w:t> </w:t>
      </w:r>
      <w:r w:rsidRPr="001B0B6E">
        <w:rPr>
          <w:color w:val="000000"/>
          <w:szCs w:val="22"/>
          <w:lang w:val="en-GB"/>
        </w:rPr>
        <w:t>The quality criteria are therefore slightly different from those for the statistics products.</w:t>
      </w:r>
      <w:r w:rsidRPr="001B0B6E">
        <w:rPr>
          <w:color w:val="000000"/>
          <w:sz w:val="27"/>
          <w:szCs w:val="27"/>
          <w:lang w:val="en-GB"/>
        </w:rPr>
        <w:t> </w:t>
      </w:r>
      <w:r w:rsidRPr="001B0B6E">
        <w:rPr>
          <w:color w:val="000000"/>
          <w:szCs w:val="22"/>
          <w:lang w:val="en-GB"/>
        </w:rPr>
        <w:t>They include</w:t>
      </w:r>
      <w:r w:rsidR="002529A5">
        <w:rPr>
          <w:color w:val="000000"/>
          <w:szCs w:val="22"/>
          <w:lang w:val="en-GB"/>
        </w:rPr>
        <w:t xml:space="preserve"> </w:t>
      </w:r>
      <w:r w:rsidRPr="001B0B6E">
        <w:rPr>
          <w:color w:val="000000"/>
          <w:szCs w:val="22"/>
          <w:lang w:val="en-GB"/>
        </w:rPr>
        <w:t>technical controls, accuracy, completeness, time (such as timeliness and punctuality) and integr</w:t>
      </w:r>
      <w:r w:rsidR="002529A5">
        <w:rPr>
          <w:color w:val="000000"/>
          <w:szCs w:val="22"/>
          <w:lang w:val="en-GB"/>
        </w:rPr>
        <w:t>ability</w:t>
      </w:r>
      <w:r w:rsidRPr="001B0B6E">
        <w:rPr>
          <w:color w:val="000000"/>
          <w:szCs w:val="22"/>
          <w:lang w:val="en-GB"/>
        </w:rPr>
        <w:t xml:space="preserve"> (by link</w:t>
      </w:r>
      <w:r w:rsidR="002529A5">
        <w:rPr>
          <w:color w:val="000000"/>
          <w:szCs w:val="22"/>
          <w:lang w:val="en-GB"/>
        </w:rPr>
        <w:t>age of registers</w:t>
      </w:r>
      <w:r w:rsidRPr="001B0B6E">
        <w:rPr>
          <w:color w:val="000000"/>
          <w:szCs w:val="22"/>
          <w:lang w:val="en-GB"/>
        </w:rPr>
        <w:t>).</w:t>
      </w:r>
      <w:r w:rsidRPr="001B0B6E">
        <w:rPr>
          <w:color w:val="000000"/>
          <w:sz w:val="27"/>
          <w:szCs w:val="27"/>
          <w:lang w:val="en-GB"/>
        </w:rPr>
        <w:t> </w:t>
      </w:r>
      <w:r w:rsidRPr="001B0B6E">
        <w:rPr>
          <w:color w:val="000000"/>
          <w:szCs w:val="22"/>
          <w:lang w:val="en-GB"/>
        </w:rPr>
        <w:t xml:space="preserve">We currently </w:t>
      </w:r>
      <w:r w:rsidR="002529A5">
        <w:rPr>
          <w:color w:val="000000"/>
          <w:szCs w:val="22"/>
          <w:lang w:val="en-GB"/>
        </w:rPr>
        <w:t xml:space="preserve">have agreements with </w:t>
      </w:r>
      <w:r w:rsidRPr="001B0B6E">
        <w:rPr>
          <w:color w:val="000000"/>
          <w:szCs w:val="22"/>
          <w:lang w:val="en-GB"/>
        </w:rPr>
        <w:t xml:space="preserve">33 owners of administrative </w:t>
      </w:r>
      <w:r w:rsidR="002529A5">
        <w:rPr>
          <w:color w:val="000000"/>
          <w:szCs w:val="22"/>
          <w:lang w:val="en-GB"/>
        </w:rPr>
        <w:t>data</w:t>
      </w:r>
      <w:r w:rsidRPr="001B0B6E">
        <w:rPr>
          <w:color w:val="000000"/>
          <w:szCs w:val="22"/>
          <w:lang w:val="en-GB"/>
        </w:rPr>
        <w:t xml:space="preserve"> systems </w:t>
      </w:r>
      <w:r w:rsidR="002529A5">
        <w:rPr>
          <w:color w:val="000000"/>
          <w:szCs w:val="22"/>
          <w:lang w:val="en-GB"/>
        </w:rPr>
        <w:t>accompanied by</w:t>
      </w:r>
      <w:r w:rsidRPr="001B0B6E">
        <w:rPr>
          <w:color w:val="000000"/>
          <w:szCs w:val="22"/>
          <w:lang w:val="en-GB"/>
        </w:rPr>
        <w:t xml:space="preserve"> quality reports for about 100 such systems.</w:t>
      </w:r>
    </w:p>
    <w:p w14:paraId="30603B71" w14:textId="77777777" w:rsidR="001B0B6E" w:rsidRPr="001B0B6E" w:rsidRDefault="002529A5" w:rsidP="00EF198B">
      <w:pPr>
        <w:pStyle w:val="Overskrift3"/>
        <w:rPr>
          <w:sz w:val="27"/>
          <w:szCs w:val="27"/>
          <w:lang w:val="en-GB"/>
        </w:rPr>
      </w:pPr>
      <w:r>
        <w:rPr>
          <w:lang w:val="en-GB"/>
        </w:rPr>
        <w:t>Quality</w:t>
      </w:r>
      <w:r w:rsidR="001B0B6E" w:rsidRPr="001B0B6E">
        <w:rPr>
          <w:sz w:val="27"/>
          <w:szCs w:val="27"/>
          <w:lang w:val="en-GB"/>
        </w:rPr>
        <w:t> </w:t>
      </w:r>
      <w:r w:rsidR="001B0B6E" w:rsidRPr="001B0B6E">
        <w:rPr>
          <w:lang w:val="en-GB"/>
        </w:rPr>
        <w:t>indicators</w:t>
      </w:r>
    </w:p>
    <w:p w14:paraId="76D528FA" w14:textId="442C04C9" w:rsidR="001B0B6E" w:rsidRPr="001B0B6E" w:rsidRDefault="001B0B6E" w:rsidP="001B0B6E">
      <w:pPr>
        <w:suppressAutoHyphens w:val="0"/>
        <w:rPr>
          <w:color w:val="000000"/>
          <w:sz w:val="27"/>
          <w:szCs w:val="27"/>
          <w:lang w:val="en-GB"/>
        </w:rPr>
      </w:pPr>
      <w:r w:rsidRPr="001B0B6E">
        <w:rPr>
          <w:color w:val="000000"/>
          <w:szCs w:val="22"/>
          <w:lang w:val="en-GB"/>
        </w:rPr>
        <w:t>Quality indicators</w:t>
      </w:r>
      <w:r w:rsidRPr="001B0B6E">
        <w:rPr>
          <w:color w:val="000000"/>
          <w:sz w:val="24"/>
          <w:szCs w:val="24"/>
          <w:lang w:val="en-GB"/>
        </w:rPr>
        <w:t> </w:t>
      </w:r>
      <w:r w:rsidRPr="001B0B6E">
        <w:rPr>
          <w:color w:val="000000"/>
          <w:szCs w:val="22"/>
          <w:lang w:val="en-GB"/>
        </w:rPr>
        <w:t xml:space="preserve">are used in quality reports, but especially by management to get a quick overview of the development of important quality components such as </w:t>
      </w:r>
      <w:r w:rsidR="002529A5">
        <w:rPr>
          <w:color w:val="000000"/>
          <w:szCs w:val="22"/>
          <w:lang w:val="en-GB"/>
        </w:rPr>
        <w:t>timeliness</w:t>
      </w:r>
      <w:r w:rsidRPr="001B0B6E">
        <w:rPr>
          <w:color w:val="000000"/>
          <w:szCs w:val="22"/>
          <w:lang w:val="en-GB"/>
        </w:rPr>
        <w:t>.</w:t>
      </w:r>
      <w:r w:rsidRPr="001B0B6E">
        <w:rPr>
          <w:color w:val="000000"/>
          <w:sz w:val="27"/>
          <w:szCs w:val="27"/>
          <w:lang w:val="en-GB"/>
        </w:rPr>
        <w:t> </w:t>
      </w:r>
      <w:r w:rsidRPr="001B0B6E">
        <w:rPr>
          <w:color w:val="000000"/>
          <w:szCs w:val="22"/>
          <w:lang w:val="en-GB"/>
        </w:rPr>
        <w:t>SSB includes a set of overall (</w:t>
      </w:r>
      <w:r w:rsidR="002529A5">
        <w:rPr>
          <w:color w:val="000000"/>
          <w:szCs w:val="22"/>
          <w:lang w:val="en-GB"/>
        </w:rPr>
        <w:t>i.e.</w:t>
      </w:r>
      <w:r w:rsidRPr="001B0B6E">
        <w:rPr>
          <w:color w:val="000000"/>
          <w:szCs w:val="22"/>
          <w:lang w:val="en-GB"/>
        </w:rPr>
        <w:t xml:space="preserve"> aggregated to institutional level) quality indicators in the annual and half-yearly reports and </w:t>
      </w:r>
      <w:r w:rsidR="002529A5">
        <w:rPr>
          <w:color w:val="000000"/>
          <w:szCs w:val="22"/>
          <w:lang w:val="en-GB"/>
        </w:rPr>
        <w:t xml:space="preserve">in </w:t>
      </w:r>
      <w:r w:rsidRPr="001B0B6E">
        <w:rPr>
          <w:color w:val="000000"/>
          <w:szCs w:val="22"/>
          <w:lang w:val="en-GB"/>
        </w:rPr>
        <w:t>the dialogue with the Ministry of Finance.</w:t>
      </w:r>
      <w:r w:rsidRPr="001B0B6E">
        <w:rPr>
          <w:color w:val="000000"/>
          <w:sz w:val="27"/>
          <w:szCs w:val="27"/>
          <w:lang w:val="en-GB"/>
        </w:rPr>
        <w:t> </w:t>
      </w:r>
      <w:r w:rsidRPr="001B0B6E">
        <w:rPr>
          <w:color w:val="000000"/>
          <w:szCs w:val="22"/>
          <w:lang w:val="en-GB"/>
        </w:rPr>
        <w:t>Other indicators cover the resources (economy and competence) and production volume (like number of publications).</w:t>
      </w:r>
      <w:r w:rsidRPr="001B0B6E">
        <w:rPr>
          <w:color w:val="000000"/>
          <w:sz w:val="27"/>
          <w:szCs w:val="27"/>
          <w:lang w:val="en-GB"/>
        </w:rPr>
        <w:t> </w:t>
      </w:r>
      <w:r w:rsidRPr="001B0B6E">
        <w:rPr>
          <w:color w:val="000000"/>
          <w:szCs w:val="22"/>
          <w:lang w:val="en-GB"/>
        </w:rPr>
        <w:t>Some of the indicators are linked to target</w:t>
      </w:r>
      <w:r w:rsidR="002529A5">
        <w:rPr>
          <w:color w:val="000000"/>
          <w:szCs w:val="22"/>
          <w:lang w:val="en-GB"/>
        </w:rPr>
        <w:t>s</w:t>
      </w:r>
      <w:r w:rsidRPr="001B0B6E">
        <w:rPr>
          <w:color w:val="000000"/>
          <w:szCs w:val="22"/>
          <w:lang w:val="en-GB"/>
        </w:rPr>
        <w:t xml:space="preserve">, these are </w:t>
      </w:r>
      <w:r w:rsidR="00444258">
        <w:rPr>
          <w:color w:val="000000"/>
          <w:szCs w:val="22"/>
          <w:lang w:val="en-GB"/>
        </w:rPr>
        <w:t>written in italics</w:t>
      </w:r>
      <w:r w:rsidRPr="001B0B6E">
        <w:rPr>
          <w:color w:val="000000"/>
          <w:szCs w:val="22"/>
          <w:lang w:val="en-GB"/>
        </w:rPr>
        <w:t xml:space="preserve"> below:</w:t>
      </w:r>
    </w:p>
    <w:p w14:paraId="6A91F13C" w14:textId="77777777" w:rsidR="001B0B6E" w:rsidRPr="001B0B6E" w:rsidRDefault="00EF198B" w:rsidP="002529A5">
      <w:pPr>
        <w:numPr>
          <w:ilvl w:val="0"/>
          <w:numId w:val="21"/>
        </w:numPr>
        <w:suppressAutoHyphens w:val="0"/>
        <w:spacing w:line="259" w:lineRule="auto"/>
        <w:ind w:left="521" w:firstLine="0"/>
        <w:rPr>
          <w:color w:val="000000"/>
          <w:szCs w:val="22"/>
          <w:lang w:val="en-GB"/>
        </w:rPr>
      </w:pPr>
      <w:r>
        <w:rPr>
          <w:color w:val="000000"/>
          <w:szCs w:val="22"/>
          <w:lang w:val="en-GB"/>
        </w:rPr>
        <w:t>Hits and number of e</w:t>
      </w:r>
      <w:r w:rsidR="001B0B6E" w:rsidRPr="001B0B6E">
        <w:rPr>
          <w:color w:val="000000"/>
          <w:szCs w:val="22"/>
          <w:lang w:val="en-GB"/>
        </w:rPr>
        <w:t>xternal users on ssb.no (may be associated with relevance)</w:t>
      </w:r>
    </w:p>
    <w:p w14:paraId="7BE072B8" w14:textId="77777777" w:rsidR="001B0B6E" w:rsidRPr="00ED1536" w:rsidRDefault="00ED1536" w:rsidP="002529A5">
      <w:pPr>
        <w:numPr>
          <w:ilvl w:val="0"/>
          <w:numId w:val="21"/>
        </w:numPr>
        <w:suppressAutoHyphens w:val="0"/>
        <w:spacing w:line="259" w:lineRule="auto"/>
        <w:ind w:left="521" w:firstLine="0"/>
        <w:rPr>
          <w:color w:val="000000"/>
          <w:szCs w:val="22"/>
          <w:lang w:val="en-GB"/>
        </w:rPr>
      </w:pPr>
      <w:r>
        <w:rPr>
          <w:color w:val="000000"/>
          <w:szCs w:val="22"/>
          <w:lang w:val="en-GB"/>
        </w:rPr>
        <w:t>Number of articles or r</w:t>
      </w:r>
      <w:r w:rsidR="002529A5" w:rsidRPr="00ED1536">
        <w:rPr>
          <w:color w:val="000000"/>
          <w:szCs w:val="22"/>
          <w:lang w:val="en-GB"/>
        </w:rPr>
        <w:t>eferences in media</w:t>
      </w:r>
      <w:r w:rsidR="001B0B6E" w:rsidRPr="00ED1536">
        <w:rPr>
          <w:color w:val="000000"/>
          <w:szCs w:val="22"/>
          <w:lang w:val="en-GB"/>
        </w:rPr>
        <w:t xml:space="preserve"> (</w:t>
      </w:r>
      <w:r w:rsidR="002529A5" w:rsidRPr="00ED1536">
        <w:rPr>
          <w:color w:val="000000"/>
          <w:szCs w:val="22"/>
          <w:lang w:val="en-GB"/>
        </w:rPr>
        <w:t>re</w:t>
      </w:r>
      <w:r w:rsidR="001B0B6E" w:rsidRPr="00ED1536">
        <w:rPr>
          <w:color w:val="000000"/>
          <w:szCs w:val="22"/>
          <w:lang w:val="en-GB"/>
        </w:rPr>
        <w:t>levance)</w:t>
      </w:r>
    </w:p>
    <w:p w14:paraId="6C9DFA92" w14:textId="77777777" w:rsidR="001B0B6E" w:rsidRPr="00444258" w:rsidRDefault="00701324" w:rsidP="002529A5">
      <w:pPr>
        <w:numPr>
          <w:ilvl w:val="0"/>
          <w:numId w:val="22"/>
        </w:numPr>
        <w:suppressAutoHyphens w:val="0"/>
        <w:spacing w:line="259" w:lineRule="auto"/>
        <w:ind w:left="521" w:firstLine="0"/>
        <w:rPr>
          <w:i/>
          <w:color w:val="000000"/>
          <w:szCs w:val="22"/>
          <w:lang w:val="en-GB"/>
        </w:rPr>
      </w:pPr>
      <w:r w:rsidRPr="00444258">
        <w:rPr>
          <w:bCs/>
          <w:i/>
          <w:color w:val="000000"/>
          <w:szCs w:val="22"/>
          <w:lang w:val="en-GB"/>
        </w:rPr>
        <w:t>Timeliness</w:t>
      </w:r>
      <w:r w:rsidR="001B0B6E" w:rsidRPr="00444258">
        <w:rPr>
          <w:bCs/>
          <w:i/>
          <w:color w:val="000000"/>
          <w:szCs w:val="22"/>
          <w:lang w:val="en-GB"/>
        </w:rPr>
        <w:t xml:space="preserve"> for monthly, quarterly and annual statistics</w:t>
      </w:r>
    </w:p>
    <w:p w14:paraId="03A2AB74" w14:textId="77777777" w:rsidR="001B0B6E" w:rsidRPr="00444258" w:rsidRDefault="00701324" w:rsidP="002529A5">
      <w:pPr>
        <w:numPr>
          <w:ilvl w:val="0"/>
          <w:numId w:val="22"/>
        </w:numPr>
        <w:suppressAutoHyphens w:val="0"/>
        <w:spacing w:line="259" w:lineRule="auto"/>
        <w:ind w:left="521" w:firstLine="0"/>
        <w:rPr>
          <w:i/>
          <w:color w:val="000000"/>
          <w:szCs w:val="22"/>
          <w:lang w:val="en-GB"/>
        </w:rPr>
      </w:pPr>
      <w:r w:rsidRPr="00444258">
        <w:rPr>
          <w:bCs/>
          <w:i/>
          <w:color w:val="000000"/>
          <w:szCs w:val="22"/>
          <w:lang w:val="en-GB"/>
        </w:rPr>
        <w:t>P</w:t>
      </w:r>
      <w:r w:rsidR="001B0B6E" w:rsidRPr="00444258">
        <w:rPr>
          <w:bCs/>
          <w:i/>
          <w:color w:val="000000"/>
          <w:szCs w:val="22"/>
          <w:lang w:val="en-GB"/>
        </w:rPr>
        <w:t>unctuality</w:t>
      </w:r>
    </w:p>
    <w:p w14:paraId="129830B9" w14:textId="77777777" w:rsidR="001B0B6E" w:rsidRPr="001B0B6E" w:rsidRDefault="001B0B6E" w:rsidP="002529A5">
      <w:pPr>
        <w:numPr>
          <w:ilvl w:val="0"/>
          <w:numId w:val="22"/>
        </w:numPr>
        <w:suppressAutoHyphens w:val="0"/>
        <w:spacing w:line="259" w:lineRule="auto"/>
        <w:ind w:left="521" w:firstLine="0"/>
        <w:rPr>
          <w:color w:val="000000"/>
          <w:szCs w:val="22"/>
          <w:lang w:val="en-GB"/>
        </w:rPr>
      </w:pPr>
      <w:r w:rsidRPr="00444258">
        <w:rPr>
          <w:bCs/>
          <w:i/>
          <w:color w:val="000000"/>
          <w:szCs w:val="22"/>
          <w:lang w:val="en-GB"/>
        </w:rPr>
        <w:t xml:space="preserve">Response </w:t>
      </w:r>
      <w:r w:rsidR="00701324" w:rsidRPr="00444258">
        <w:rPr>
          <w:bCs/>
          <w:i/>
          <w:color w:val="000000"/>
          <w:szCs w:val="22"/>
          <w:lang w:val="en-GB"/>
        </w:rPr>
        <w:t>rates</w:t>
      </w:r>
      <w:r w:rsidRPr="00444258">
        <w:rPr>
          <w:bCs/>
          <w:i/>
          <w:color w:val="000000"/>
          <w:szCs w:val="22"/>
          <w:lang w:val="en-GB"/>
        </w:rPr>
        <w:t xml:space="preserve"> for mandatory and voluntary surveys</w:t>
      </w:r>
      <w:r w:rsidRPr="001B0B6E">
        <w:rPr>
          <w:color w:val="000000"/>
          <w:szCs w:val="22"/>
          <w:lang w:val="en-GB"/>
        </w:rPr>
        <w:t> (can be linked to accuracy)</w:t>
      </w:r>
    </w:p>
    <w:p w14:paraId="7391E9CB" w14:textId="77777777" w:rsidR="001B0B6E" w:rsidRPr="001B0B6E" w:rsidRDefault="001B0B6E" w:rsidP="002529A5">
      <w:pPr>
        <w:numPr>
          <w:ilvl w:val="0"/>
          <w:numId w:val="22"/>
        </w:numPr>
        <w:suppressAutoHyphens w:val="0"/>
        <w:spacing w:line="259" w:lineRule="auto"/>
        <w:ind w:left="521" w:firstLine="0"/>
        <w:rPr>
          <w:color w:val="000000"/>
          <w:szCs w:val="22"/>
          <w:lang w:val="en-GB"/>
        </w:rPr>
      </w:pPr>
      <w:r w:rsidRPr="001B0B6E">
        <w:rPr>
          <w:color w:val="000000"/>
          <w:szCs w:val="22"/>
          <w:lang w:val="en-GB"/>
        </w:rPr>
        <w:t>Error</w:t>
      </w:r>
      <w:r w:rsidR="00701324">
        <w:rPr>
          <w:color w:val="000000"/>
          <w:szCs w:val="22"/>
          <w:lang w:val="en-GB"/>
        </w:rPr>
        <w:t>s</w:t>
      </w:r>
      <w:r w:rsidRPr="001B0B6E">
        <w:rPr>
          <w:color w:val="000000"/>
          <w:szCs w:val="22"/>
          <w:lang w:val="en-GB"/>
        </w:rPr>
        <w:t xml:space="preserve"> of different severity (can be linked to accuracy)</w:t>
      </w:r>
    </w:p>
    <w:p w14:paraId="3FC3009D" w14:textId="77777777" w:rsidR="001B0B6E" w:rsidRPr="001B0B6E" w:rsidRDefault="00701324" w:rsidP="00ED1536">
      <w:pPr>
        <w:pStyle w:val="Overskrift3"/>
        <w:rPr>
          <w:sz w:val="27"/>
          <w:szCs w:val="27"/>
          <w:lang w:val="en-GB"/>
        </w:rPr>
      </w:pPr>
      <w:r>
        <w:rPr>
          <w:lang w:val="en-GB"/>
        </w:rPr>
        <w:t>P</w:t>
      </w:r>
      <w:r w:rsidR="001B0B6E" w:rsidRPr="001B0B6E">
        <w:rPr>
          <w:lang w:val="en-GB"/>
        </w:rPr>
        <w:t>rocess variables</w:t>
      </w:r>
    </w:p>
    <w:p w14:paraId="36FB6838" w14:textId="6F10AE64" w:rsidR="001B0B6E" w:rsidRPr="001B0B6E" w:rsidRDefault="001B0B6E" w:rsidP="001B0B6E">
      <w:pPr>
        <w:suppressAutoHyphens w:val="0"/>
        <w:rPr>
          <w:color w:val="000000"/>
          <w:sz w:val="27"/>
          <w:szCs w:val="27"/>
          <w:lang w:val="en-GB"/>
        </w:rPr>
      </w:pPr>
      <w:r w:rsidRPr="001B0B6E">
        <w:rPr>
          <w:color w:val="000000"/>
          <w:szCs w:val="22"/>
          <w:lang w:val="en-GB"/>
        </w:rPr>
        <w:t>A process variable indicates the quality of a process.</w:t>
      </w:r>
      <w:r w:rsidRPr="001B0B6E">
        <w:rPr>
          <w:color w:val="000000"/>
          <w:sz w:val="27"/>
          <w:szCs w:val="27"/>
          <w:lang w:val="en-GB"/>
        </w:rPr>
        <w:t> </w:t>
      </w:r>
      <w:r w:rsidRPr="001B0B6E">
        <w:rPr>
          <w:color w:val="000000"/>
          <w:szCs w:val="22"/>
          <w:lang w:val="en-GB"/>
        </w:rPr>
        <w:t>So-called</w:t>
      </w:r>
      <w:r w:rsidRPr="001B0B6E">
        <w:rPr>
          <w:color w:val="000000"/>
          <w:sz w:val="24"/>
          <w:szCs w:val="24"/>
          <w:lang w:val="en-GB"/>
        </w:rPr>
        <w:t> </w:t>
      </w:r>
      <w:r w:rsidR="00A706B0">
        <w:rPr>
          <w:color w:val="000000"/>
          <w:sz w:val="24"/>
          <w:szCs w:val="24"/>
          <w:lang w:val="en-GB"/>
        </w:rPr>
        <w:t>“</w:t>
      </w:r>
      <w:r w:rsidR="00A706B0">
        <w:rPr>
          <w:color w:val="000000"/>
          <w:szCs w:val="22"/>
          <w:lang w:val="en-GB"/>
        </w:rPr>
        <w:t>Key</w:t>
      </w:r>
      <w:r w:rsidRPr="001B0B6E">
        <w:rPr>
          <w:color w:val="000000"/>
          <w:szCs w:val="22"/>
          <w:lang w:val="en-GB"/>
        </w:rPr>
        <w:t xml:space="preserve"> </w:t>
      </w:r>
      <w:r w:rsidR="00444258">
        <w:rPr>
          <w:color w:val="000000"/>
          <w:szCs w:val="22"/>
          <w:lang w:val="en-GB"/>
        </w:rPr>
        <w:t>p</w:t>
      </w:r>
      <w:r w:rsidRPr="001B0B6E">
        <w:rPr>
          <w:color w:val="000000"/>
          <w:szCs w:val="22"/>
          <w:lang w:val="en-GB"/>
        </w:rPr>
        <w:t xml:space="preserve">rocess </w:t>
      </w:r>
      <w:r w:rsidR="00444258">
        <w:rPr>
          <w:color w:val="000000"/>
          <w:szCs w:val="22"/>
          <w:lang w:val="en-GB"/>
        </w:rPr>
        <w:t>v</w:t>
      </w:r>
      <w:r w:rsidR="00A706B0">
        <w:rPr>
          <w:color w:val="000000"/>
          <w:szCs w:val="22"/>
          <w:lang w:val="en-GB"/>
        </w:rPr>
        <w:t>ariables”</w:t>
      </w:r>
      <w:r w:rsidRPr="001B0B6E">
        <w:rPr>
          <w:color w:val="000000"/>
          <w:sz w:val="24"/>
          <w:szCs w:val="24"/>
          <w:lang w:val="en-GB"/>
        </w:rPr>
        <w:t> </w:t>
      </w:r>
      <w:r w:rsidRPr="001B0B6E">
        <w:rPr>
          <w:color w:val="000000"/>
          <w:szCs w:val="22"/>
          <w:lang w:val="en-GB"/>
        </w:rPr>
        <w:t xml:space="preserve">are factors that may vary </w:t>
      </w:r>
      <w:r w:rsidR="00BE349B">
        <w:rPr>
          <w:color w:val="000000"/>
          <w:szCs w:val="22"/>
          <w:lang w:val="en-GB"/>
        </w:rPr>
        <w:t xml:space="preserve">when </w:t>
      </w:r>
      <w:r w:rsidRPr="001B0B6E">
        <w:rPr>
          <w:color w:val="000000"/>
          <w:szCs w:val="22"/>
          <w:lang w:val="en-GB"/>
        </w:rPr>
        <w:t xml:space="preserve">the </w:t>
      </w:r>
      <w:r w:rsidR="00701324">
        <w:rPr>
          <w:color w:val="000000"/>
          <w:szCs w:val="22"/>
          <w:lang w:val="en-GB"/>
        </w:rPr>
        <w:t>production</w:t>
      </w:r>
      <w:r w:rsidRPr="001B0B6E">
        <w:rPr>
          <w:color w:val="000000"/>
          <w:szCs w:val="22"/>
          <w:lang w:val="en-GB"/>
        </w:rPr>
        <w:t xml:space="preserve"> process </w:t>
      </w:r>
      <w:r w:rsidR="00BE349B">
        <w:rPr>
          <w:color w:val="000000"/>
          <w:szCs w:val="22"/>
          <w:lang w:val="en-GB"/>
        </w:rPr>
        <w:t xml:space="preserve">is repeated, </w:t>
      </w:r>
      <w:r w:rsidRPr="001B0B6E">
        <w:rPr>
          <w:color w:val="000000"/>
          <w:szCs w:val="22"/>
          <w:lang w:val="en-GB"/>
        </w:rPr>
        <w:t>and which greatly affect product quality (such as accuracy and timeliness</w:t>
      </w:r>
      <w:r w:rsidRPr="001B0B6E">
        <w:rPr>
          <w:color w:val="000000"/>
          <w:sz w:val="24"/>
          <w:szCs w:val="24"/>
          <w:lang w:val="en-GB"/>
        </w:rPr>
        <w:t> </w:t>
      </w:r>
      <w:r w:rsidRPr="001B0B6E">
        <w:rPr>
          <w:color w:val="000000"/>
          <w:szCs w:val="22"/>
          <w:lang w:val="en-GB"/>
        </w:rPr>
        <w:t>of the statistics</w:t>
      </w:r>
      <w:r w:rsidR="00BE349B">
        <w:rPr>
          <w:color w:val="000000"/>
          <w:szCs w:val="22"/>
          <w:lang w:val="en-GB"/>
        </w:rPr>
        <w:t>)</w:t>
      </w:r>
      <w:r w:rsidRPr="001B0B6E">
        <w:rPr>
          <w:color w:val="000000"/>
          <w:szCs w:val="22"/>
          <w:lang w:val="en-GB"/>
        </w:rPr>
        <w:t>.</w:t>
      </w:r>
      <w:r w:rsidRPr="001B0B6E">
        <w:rPr>
          <w:color w:val="000000"/>
          <w:sz w:val="27"/>
          <w:szCs w:val="27"/>
          <w:lang w:val="en-GB"/>
        </w:rPr>
        <w:t> </w:t>
      </w:r>
      <w:r w:rsidRPr="001B0B6E">
        <w:rPr>
          <w:color w:val="000000"/>
          <w:szCs w:val="22"/>
          <w:lang w:val="en-GB"/>
        </w:rPr>
        <w:t>E</w:t>
      </w:r>
      <w:r w:rsidR="00701324">
        <w:rPr>
          <w:color w:val="000000"/>
          <w:sz w:val="24"/>
          <w:szCs w:val="24"/>
          <w:lang w:val="en-GB"/>
        </w:rPr>
        <w:t>xamples</w:t>
      </w:r>
      <w:r w:rsidRPr="001B0B6E">
        <w:rPr>
          <w:color w:val="000000"/>
          <w:szCs w:val="22"/>
          <w:lang w:val="en-GB"/>
        </w:rPr>
        <w:t xml:space="preserve"> are </w:t>
      </w:r>
      <w:r w:rsidR="00701324">
        <w:rPr>
          <w:color w:val="000000"/>
          <w:szCs w:val="22"/>
          <w:lang w:val="en-GB"/>
        </w:rPr>
        <w:t>response rates</w:t>
      </w:r>
      <w:r w:rsidRPr="001B0B6E">
        <w:rPr>
          <w:color w:val="000000"/>
          <w:szCs w:val="22"/>
          <w:lang w:val="en-GB"/>
        </w:rPr>
        <w:t>, degree and</w:t>
      </w:r>
      <w:r w:rsidRPr="001B0B6E">
        <w:rPr>
          <w:color w:val="000000"/>
          <w:sz w:val="27"/>
          <w:szCs w:val="27"/>
          <w:lang w:val="en-GB"/>
        </w:rPr>
        <w:t> </w:t>
      </w:r>
      <w:r w:rsidRPr="001B0B6E">
        <w:rPr>
          <w:color w:val="000000"/>
          <w:szCs w:val="22"/>
          <w:lang w:val="en-GB"/>
        </w:rPr>
        <w:t xml:space="preserve">type </w:t>
      </w:r>
      <w:r w:rsidR="00701324">
        <w:rPr>
          <w:color w:val="000000"/>
          <w:szCs w:val="22"/>
          <w:lang w:val="en-GB"/>
        </w:rPr>
        <w:t xml:space="preserve">of editing </w:t>
      </w:r>
      <w:r w:rsidRPr="001B0B6E">
        <w:rPr>
          <w:color w:val="000000"/>
          <w:szCs w:val="22"/>
          <w:lang w:val="en-GB"/>
        </w:rPr>
        <w:t>in addition to resource usage.</w:t>
      </w:r>
      <w:r w:rsidRPr="001B0B6E">
        <w:rPr>
          <w:color w:val="000000"/>
          <w:sz w:val="27"/>
          <w:szCs w:val="27"/>
          <w:lang w:val="en-GB"/>
        </w:rPr>
        <w:t> </w:t>
      </w:r>
      <w:r w:rsidRPr="001B0B6E">
        <w:rPr>
          <w:color w:val="000000"/>
          <w:szCs w:val="22"/>
          <w:lang w:val="en-GB"/>
        </w:rPr>
        <w:t xml:space="preserve">Analysis of such variables provides the basis for improvement </w:t>
      </w:r>
      <w:r w:rsidR="00701324">
        <w:rPr>
          <w:color w:val="000000"/>
          <w:szCs w:val="22"/>
          <w:lang w:val="en-GB"/>
        </w:rPr>
        <w:t>of quality and/</w:t>
      </w:r>
      <w:r w:rsidRPr="001B0B6E">
        <w:rPr>
          <w:color w:val="000000"/>
          <w:szCs w:val="22"/>
          <w:lang w:val="en-GB"/>
        </w:rPr>
        <w:t>or efficiency.</w:t>
      </w:r>
    </w:p>
    <w:p w14:paraId="65D9F65F" w14:textId="77777777" w:rsidR="001B0B6E" w:rsidRPr="001B0B6E" w:rsidRDefault="00701324" w:rsidP="001B0B6E">
      <w:pPr>
        <w:suppressAutoHyphens w:val="0"/>
        <w:spacing w:before="240"/>
        <w:outlineLvl w:val="2"/>
        <w:rPr>
          <w:b/>
          <w:bCs/>
          <w:color w:val="000000"/>
          <w:sz w:val="27"/>
          <w:szCs w:val="27"/>
          <w:lang w:val="en-GB"/>
        </w:rPr>
      </w:pPr>
      <w:r>
        <w:rPr>
          <w:b/>
          <w:bCs/>
          <w:color w:val="000000"/>
          <w:szCs w:val="22"/>
          <w:lang w:val="en-GB"/>
        </w:rPr>
        <w:t>S</w:t>
      </w:r>
      <w:r w:rsidR="001B0B6E" w:rsidRPr="001B0B6E">
        <w:rPr>
          <w:b/>
          <w:bCs/>
          <w:color w:val="000000"/>
          <w:szCs w:val="22"/>
          <w:lang w:val="en-GB"/>
        </w:rPr>
        <w:t>tandardi</w:t>
      </w:r>
      <w:r w:rsidR="00BE349B">
        <w:rPr>
          <w:b/>
          <w:bCs/>
          <w:color w:val="000000"/>
          <w:szCs w:val="22"/>
          <w:lang w:val="en-GB"/>
        </w:rPr>
        <w:t>s</w:t>
      </w:r>
      <w:r w:rsidR="001B0B6E" w:rsidRPr="001B0B6E">
        <w:rPr>
          <w:b/>
          <w:bCs/>
          <w:color w:val="000000"/>
          <w:szCs w:val="22"/>
          <w:lang w:val="en-GB"/>
        </w:rPr>
        <w:t>ation</w:t>
      </w:r>
    </w:p>
    <w:p w14:paraId="75CD8608" w14:textId="77777777" w:rsidR="001B0B6E" w:rsidRPr="001B0B6E" w:rsidRDefault="001B0B6E" w:rsidP="001B0B6E">
      <w:pPr>
        <w:suppressAutoHyphens w:val="0"/>
        <w:rPr>
          <w:color w:val="000000"/>
          <w:sz w:val="27"/>
          <w:szCs w:val="27"/>
          <w:lang w:val="en-GB"/>
        </w:rPr>
      </w:pPr>
      <w:r w:rsidRPr="001B0B6E">
        <w:rPr>
          <w:color w:val="000000"/>
          <w:szCs w:val="22"/>
          <w:lang w:val="en-GB"/>
        </w:rPr>
        <w:t>The development of standards and standardi</w:t>
      </w:r>
      <w:r w:rsidR="00BE349B">
        <w:rPr>
          <w:color w:val="000000"/>
          <w:szCs w:val="22"/>
          <w:lang w:val="en-GB"/>
        </w:rPr>
        <w:t>s</w:t>
      </w:r>
      <w:r w:rsidRPr="001B0B6E">
        <w:rPr>
          <w:color w:val="000000"/>
          <w:szCs w:val="22"/>
          <w:lang w:val="en-GB"/>
        </w:rPr>
        <w:t>ed solutions in statistics production will contribute to both quality and cost-effectiveness, in addition to reducing vulnerability by reducing the number of systems known to only a few.</w:t>
      </w:r>
      <w:r w:rsidRPr="001B0B6E">
        <w:rPr>
          <w:color w:val="000000"/>
          <w:sz w:val="27"/>
          <w:szCs w:val="27"/>
          <w:lang w:val="en-GB"/>
        </w:rPr>
        <w:t> </w:t>
      </w:r>
      <w:r w:rsidR="00701324">
        <w:rPr>
          <w:color w:val="000000"/>
          <w:szCs w:val="22"/>
          <w:lang w:val="en-GB"/>
        </w:rPr>
        <w:t>Statistics Norway</w:t>
      </w:r>
      <w:r w:rsidRPr="001B0B6E">
        <w:rPr>
          <w:color w:val="000000"/>
          <w:szCs w:val="22"/>
          <w:lang w:val="en-GB"/>
        </w:rPr>
        <w:t xml:space="preserve"> currently has several standardi</w:t>
      </w:r>
      <w:r w:rsidR="00BE349B">
        <w:rPr>
          <w:color w:val="000000"/>
          <w:szCs w:val="22"/>
          <w:lang w:val="en-GB"/>
        </w:rPr>
        <w:t>s</w:t>
      </w:r>
      <w:r w:rsidRPr="001B0B6E">
        <w:rPr>
          <w:color w:val="000000"/>
          <w:szCs w:val="22"/>
          <w:lang w:val="en-GB"/>
        </w:rPr>
        <w:t>ed solutions, for example</w:t>
      </w:r>
      <w:r w:rsidR="00701324">
        <w:rPr>
          <w:color w:val="000000"/>
          <w:szCs w:val="22"/>
          <w:lang w:val="en-GB"/>
        </w:rPr>
        <w:t xml:space="preserve"> t</w:t>
      </w:r>
      <w:r w:rsidRPr="001B0B6E">
        <w:rPr>
          <w:color w:val="000000"/>
          <w:szCs w:val="22"/>
          <w:lang w:val="en-GB"/>
        </w:rPr>
        <w:t>he system for coordinated</w:t>
      </w:r>
      <w:r w:rsidRPr="001B0B6E">
        <w:rPr>
          <w:color w:val="000000"/>
          <w:sz w:val="24"/>
          <w:szCs w:val="24"/>
          <w:lang w:val="en-GB"/>
        </w:rPr>
        <w:t> </w:t>
      </w:r>
      <w:r w:rsidRPr="001B0B6E">
        <w:rPr>
          <w:color w:val="000000"/>
          <w:szCs w:val="22"/>
          <w:lang w:val="en-GB"/>
        </w:rPr>
        <w:t>selection of samples (NORSAMU -</w:t>
      </w:r>
      <w:r w:rsidRPr="001B0B6E">
        <w:rPr>
          <w:color w:val="000000"/>
          <w:sz w:val="24"/>
          <w:szCs w:val="24"/>
          <w:lang w:val="en-GB"/>
        </w:rPr>
        <w:t> </w:t>
      </w:r>
      <w:r w:rsidRPr="001B0B6E">
        <w:rPr>
          <w:color w:val="000000"/>
          <w:szCs w:val="22"/>
          <w:lang w:val="en-GB"/>
        </w:rPr>
        <w:t xml:space="preserve">will also help to distribute the </w:t>
      </w:r>
      <w:r w:rsidR="00701324">
        <w:rPr>
          <w:color w:val="000000"/>
          <w:szCs w:val="22"/>
          <w:lang w:val="en-GB"/>
        </w:rPr>
        <w:t>response</w:t>
      </w:r>
      <w:r w:rsidRPr="001B0B6E">
        <w:rPr>
          <w:color w:val="000000"/>
          <w:szCs w:val="22"/>
          <w:lang w:val="en-GB"/>
        </w:rPr>
        <w:t xml:space="preserve"> burden) and</w:t>
      </w:r>
      <w:r w:rsidRPr="001B0B6E">
        <w:rPr>
          <w:color w:val="000000"/>
          <w:sz w:val="24"/>
          <w:szCs w:val="24"/>
          <w:lang w:val="en-GB"/>
        </w:rPr>
        <w:t> </w:t>
      </w:r>
      <w:r w:rsidRPr="001B0B6E">
        <w:rPr>
          <w:color w:val="000000"/>
          <w:szCs w:val="22"/>
          <w:lang w:val="en-GB"/>
        </w:rPr>
        <w:t>"Integrated System for Editing and Estimation"</w:t>
      </w:r>
      <w:r w:rsidRPr="001B0B6E">
        <w:rPr>
          <w:color w:val="000000"/>
          <w:sz w:val="24"/>
          <w:szCs w:val="24"/>
          <w:lang w:val="en-GB"/>
        </w:rPr>
        <w:t> </w:t>
      </w:r>
      <w:r w:rsidRPr="001B0B6E">
        <w:rPr>
          <w:color w:val="000000"/>
          <w:szCs w:val="22"/>
          <w:lang w:val="en-GB"/>
        </w:rPr>
        <w:t>for editing and estimation.</w:t>
      </w:r>
    </w:p>
    <w:p w14:paraId="689BD3D8" w14:textId="77777777" w:rsidR="001B0B6E" w:rsidRPr="001B0B6E" w:rsidRDefault="00701324" w:rsidP="00BE349B">
      <w:pPr>
        <w:pStyle w:val="Overskrift3"/>
        <w:rPr>
          <w:sz w:val="27"/>
          <w:szCs w:val="27"/>
          <w:lang w:val="en-GB"/>
        </w:rPr>
      </w:pPr>
      <w:r>
        <w:rPr>
          <w:lang w:val="en-GB"/>
        </w:rPr>
        <w:t>R</w:t>
      </w:r>
      <w:r w:rsidR="001B0B6E" w:rsidRPr="001B0B6E">
        <w:rPr>
          <w:lang w:val="en-GB"/>
        </w:rPr>
        <w:t>isk management</w:t>
      </w:r>
    </w:p>
    <w:p w14:paraId="3D1AF7E2" w14:textId="482E2919" w:rsidR="001B0B6E" w:rsidRDefault="001B0B6E" w:rsidP="001B0B6E">
      <w:pPr>
        <w:suppressAutoHyphens w:val="0"/>
        <w:rPr>
          <w:color w:val="000000"/>
          <w:szCs w:val="22"/>
          <w:lang w:val="en-GB"/>
        </w:rPr>
      </w:pPr>
      <w:r w:rsidRPr="001B0B6E">
        <w:rPr>
          <w:color w:val="000000"/>
          <w:szCs w:val="22"/>
          <w:lang w:val="en-GB"/>
        </w:rPr>
        <w:t>Risk analysis and management should prevent unwanted consequences with regard to</w:t>
      </w:r>
      <w:r w:rsidRPr="001B0B6E">
        <w:rPr>
          <w:color w:val="000000"/>
          <w:sz w:val="27"/>
          <w:szCs w:val="27"/>
          <w:lang w:val="en-GB"/>
        </w:rPr>
        <w:t> </w:t>
      </w:r>
      <w:r w:rsidRPr="001B0B6E">
        <w:rPr>
          <w:color w:val="000000"/>
          <w:szCs w:val="22"/>
          <w:lang w:val="en-GB"/>
        </w:rPr>
        <w:t>both staff, finance and quality deficiencies (e</w:t>
      </w:r>
      <w:r w:rsidR="00701324">
        <w:rPr>
          <w:color w:val="000000"/>
          <w:szCs w:val="22"/>
          <w:lang w:val="en-GB"/>
        </w:rPr>
        <w:t>.</w:t>
      </w:r>
      <w:r w:rsidRPr="001B0B6E">
        <w:rPr>
          <w:color w:val="000000"/>
          <w:szCs w:val="22"/>
          <w:lang w:val="en-GB"/>
        </w:rPr>
        <w:t>g</w:t>
      </w:r>
      <w:r w:rsidR="00701324">
        <w:rPr>
          <w:color w:val="000000"/>
          <w:szCs w:val="22"/>
          <w:lang w:val="en-GB"/>
        </w:rPr>
        <w:t>.</w:t>
      </w:r>
      <w:r w:rsidRPr="001B0B6E">
        <w:rPr>
          <w:color w:val="000000"/>
          <w:szCs w:val="22"/>
          <w:lang w:val="en-GB"/>
        </w:rPr>
        <w:t xml:space="preserve"> errors in the statistics).</w:t>
      </w:r>
      <w:r w:rsidRPr="001B0B6E">
        <w:rPr>
          <w:color w:val="000000"/>
          <w:sz w:val="27"/>
          <w:szCs w:val="27"/>
          <w:lang w:val="en-GB"/>
        </w:rPr>
        <w:t> </w:t>
      </w:r>
      <w:r w:rsidRPr="001B0B6E">
        <w:rPr>
          <w:color w:val="000000"/>
          <w:szCs w:val="22"/>
          <w:lang w:val="en-GB"/>
        </w:rPr>
        <w:t>Statistics Norway's risk analy</w:t>
      </w:r>
      <w:r w:rsidR="00701324">
        <w:rPr>
          <w:color w:val="000000"/>
          <w:szCs w:val="22"/>
          <w:lang w:val="en-GB"/>
        </w:rPr>
        <w:t>s</w:t>
      </w:r>
      <w:r w:rsidRPr="001B0B6E">
        <w:rPr>
          <w:color w:val="000000"/>
          <w:szCs w:val="22"/>
          <w:lang w:val="en-GB"/>
        </w:rPr>
        <w:t xml:space="preserve">es are based </w:t>
      </w:r>
      <w:r w:rsidRPr="001B0B6E">
        <w:rPr>
          <w:color w:val="000000"/>
          <w:szCs w:val="22"/>
          <w:lang w:val="en-GB"/>
        </w:rPr>
        <w:lastRenderedPageBreak/>
        <w:t>on international and national standards.</w:t>
      </w:r>
      <w:r w:rsidRPr="001B0B6E">
        <w:rPr>
          <w:color w:val="000000"/>
          <w:sz w:val="27"/>
          <w:szCs w:val="27"/>
          <w:lang w:val="en-GB"/>
        </w:rPr>
        <w:t> </w:t>
      </w:r>
      <w:r w:rsidRPr="001B0B6E">
        <w:rPr>
          <w:color w:val="000000"/>
          <w:szCs w:val="22"/>
          <w:lang w:val="en-GB"/>
        </w:rPr>
        <w:t>Risk is defined as the product of probability (for something to go wrong) and consequence.</w:t>
      </w:r>
      <w:r w:rsidRPr="001B0B6E">
        <w:rPr>
          <w:color w:val="000000"/>
          <w:sz w:val="27"/>
          <w:szCs w:val="27"/>
          <w:lang w:val="en-GB"/>
        </w:rPr>
        <w:t> </w:t>
      </w:r>
      <w:r w:rsidRPr="001B0B6E">
        <w:rPr>
          <w:color w:val="000000"/>
          <w:szCs w:val="22"/>
          <w:lang w:val="en-GB"/>
        </w:rPr>
        <w:t>This is assessed by management and serious risks in terms of high probability and cons</w:t>
      </w:r>
      <w:r w:rsidR="001523AD">
        <w:rPr>
          <w:color w:val="000000"/>
          <w:szCs w:val="22"/>
          <w:lang w:val="en-GB"/>
        </w:rPr>
        <w:t>equense</w:t>
      </w:r>
      <w:r w:rsidRPr="001B0B6E">
        <w:rPr>
          <w:color w:val="000000"/>
          <w:szCs w:val="22"/>
          <w:lang w:val="en-GB"/>
        </w:rPr>
        <w:t xml:space="preserve"> are followed up with measures to reduce these.</w:t>
      </w:r>
    </w:p>
    <w:p w14:paraId="4EA480F4" w14:textId="77777777" w:rsidR="00BE349B" w:rsidRDefault="00BE349B" w:rsidP="001B0B6E">
      <w:pPr>
        <w:suppressAutoHyphens w:val="0"/>
        <w:rPr>
          <w:color w:val="000000"/>
          <w:sz w:val="27"/>
          <w:szCs w:val="27"/>
          <w:lang w:val="en-GB"/>
        </w:rPr>
      </w:pPr>
    </w:p>
    <w:p w14:paraId="17F3E10B" w14:textId="77777777" w:rsidR="00BE349B" w:rsidRPr="001B0B6E" w:rsidRDefault="00BE349B" w:rsidP="00BE349B">
      <w:pPr>
        <w:rPr>
          <w:lang w:val="en-GB"/>
        </w:rPr>
      </w:pPr>
      <w:r>
        <w:rPr>
          <w:lang w:val="en-GB"/>
        </w:rPr>
        <w:t>Risk analyses are carried out on different levels, from the institutional level down to project level. They are in particular important in connection with reorganisations and major projects such as the modernisation program.</w:t>
      </w:r>
    </w:p>
    <w:p w14:paraId="020D12A8" w14:textId="77777777" w:rsidR="001B0B6E" w:rsidRPr="001B0B6E" w:rsidRDefault="00701324" w:rsidP="00BE349B">
      <w:pPr>
        <w:pStyle w:val="Overskrift3"/>
        <w:rPr>
          <w:sz w:val="27"/>
          <w:szCs w:val="27"/>
          <w:lang w:val="en-GB"/>
        </w:rPr>
      </w:pPr>
      <w:r>
        <w:rPr>
          <w:lang w:val="en-GB"/>
        </w:rPr>
        <w:t>Q</w:t>
      </w:r>
      <w:r w:rsidR="001B0B6E" w:rsidRPr="001B0B6E">
        <w:rPr>
          <w:lang w:val="en-GB"/>
        </w:rPr>
        <w:t xml:space="preserve">uality </w:t>
      </w:r>
      <w:r>
        <w:rPr>
          <w:lang w:val="en-GB"/>
        </w:rPr>
        <w:t>reviews</w:t>
      </w:r>
    </w:p>
    <w:p w14:paraId="4A915839" w14:textId="77777777" w:rsidR="001B0B6E" w:rsidRPr="001B0B6E" w:rsidRDefault="001B0B6E" w:rsidP="001B0B6E">
      <w:pPr>
        <w:suppressAutoHyphens w:val="0"/>
        <w:rPr>
          <w:color w:val="000000"/>
          <w:sz w:val="27"/>
          <w:szCs w:val="27"/>
          <w:lang w:val="en-GB"/>
        </w:rPr>
      </w:pPr>
      <w:r w:rsidRPr="00BE349B">
        <w:rPr>
          <w:color w:val="000000"/>
          <w:szCs w:val="22"/>
          <w:lang w:val="en-GB"/>
        </w:rPr>
        <w:t>Systematic review of quality in statistics and production processes is an effective tool for quality assurance. </w:t>
      </w:r>
      <w:r w:rsidR="00701324" w:rsidRPr="00BE349B">
        <w:rPr>
          <w:color w:val="000000"/>
          <w:szCs w:val="22"/>
          <w:lang w:val="en-GB"/>
        </w:rPr>
        <w:t>Statistics Norway</w:t>
      </w:r>
      <w:r w:rsidRPr="00BE349B">
        <w:rPr>
          <w:color w:val="000000"/>
          <w:szCs w:val="22"/>
          <w:lang w:val="en-GB"/>
        </w:rPr>
        <w:t xml:space="preserve"> </w:t>
      </w:r>
      <w:r w:rsidR="00701324" w:rsidRPr="00BE349B">
        <w:rPr>
          <w:color w:val="000000"/>
          <w:szCs w:val="22"/>
          <w:lang w:val="en-GB"/>
        </w:rPr>
        <w:t xml:space="preserve">conducts </w:t>
      </w:r>
      <w:r w:rsidRPr="00BE349B">
        <w:rPr>
          <w:color w:val="000000"/>
          <w:szCs w:val="22"/>
          <w:lang w:val="en-GB"/>
        </w:rPr>
        <w:t>such reviews</w:t>
      </w:r>
      <w:r w:rsidR="00BE349B">
        <w:rPr>
          <w:color w:val="000000"/>
          <w:szCs w:val="22"/>
          <w:lang w:val="en-GB"/>
        </w:rPr>
        <w:t xml:space="preserve"> regularly</w:t>
      </w:r>
      <w:r w:rsidRPr="001B0B6E">
        <w:rPr>
          <w:color w:val="000000"/>
          <w:szCs w:val="22"/>
          <w:lang w:val="en-GB"/>
        </w:rPr>
        <w:t>.</w:t>
      </w:r>
      <w:r w:rsidRPr="001B0B6E">
        <w:rPr>
          <w:color w:val="000000"/>
          <w:sz w:val="27"/>
          <w:szCs w:val="27"/>
          <w:lang w:val="en-GB"/>
        </w:rPr>
        <w:t> </w:t>
      </w:r>
      <w:r w:rsidRPr="001B0B6E">
        <w:rPr>
          <w:color w:val="000000"/>
          <w:szCs w:val="22"/>
          <w:lang w:val="en-GB"/>
        </w:rPr>
        <w:t xml:space="preserve">The reviews are conducted by an internal team of </w:t>
      </w:r>
      <w:r w:rsidR="00701324">
        <w:rPr>
          <w:color w:val="000000"/>
          <w:szCs w:val="22"/>
          <w:lang w:val="en-GB"/>
        </w:rPr>
        <w:t>4 - 5</w:t>
      </w:r>
      <w:r w:rsidRPr="001B0B6E">
        <w:rPr>
          <w:color w:val="000000"/>
          <w:szCs w:val="22"/>
          <w:lang w:val="en-GB"/>
        </w:rPr>
        <w:t xml:space="preserve"> people</w:t>
      </w:r>
      <w:r w:rsidRPr="001B0B6E">
        <w:rPr>
          <w:color w:val="000000"/>
          <w:sz w:val="24"/>
          <w:szCs w:val="24"/>
          <w:lang w:val="en-GB"/>
        </w:rPr>
        <w:t> </w:t>
      </w:r>
      <w:r w:rsidRPr="001B0B6E">
        <w:rPr>
          <w:color w:val="333333"/>
          <w:szCs w:val="22"/>
          <w:lang w:val="en-GB"/>
        </w:rPr>
        <w:t>with expertise from quality work, statistics production,</w:t>
      </w:r>
      <w:r w:rsidRPr="001B0B6E">
        <w:rPr>
          <w:color w:val="000000"/>
          <w:sz w:val="24"/>
          <w:szCs w:val="24"/>
          <w:lang w:val="en-GB"/>
        </w:rPr>
        <w:t> </w:t>
      </w:r>
      <w:r w:rsidRPr="001B0B6E">
        <w:rPr>
          <w:color w:val="333333"/>
          <w:szCs w:val="22"/>
          <w:lang w:val="en-GB"/>
        </w:rPr>
        <w:t>communication, methods and</w:t>
      </w:r>
      <w:r w:rsidRPr="001B0B6E">
        <w:rPr>
          <w:color w:val="000000"/>
          <w:sz w:val="24"/>
          <w:szCs w:val="24"/>
          <w:lang w:val="en-GB"/>
        </w:rPr>
        <w:t> </w:t>
      </w:r>
      <w:r w:rsidRPr="001B0B6E">
        <w:rPr>
          <w:color w:val="333333"/>
          <w:szCs w:val="22"/>
          <w:lang w:val="en-GB"/>
        </w:rPr>
        <w:t>lean.</w:t>
      </w:r>
    </w:p>
    <w:p w14:paraId="44F26E75" w14:textId="77777777" w:rsidR="001B0B6E" w:rsidRPr="001B0B6E" w:rsidRDefault="001B0B6E" w:rsidP="001B0B6E">
      <w:pPr>
        <w:suppressAutoHyphens w:val="0"/>
        <w:rPr>
          <w:color w:val="000000"/>
          <w:sz w:val="27"/>
          <w:szCs w:val="27"/>
          <w:lang w:val="en-GB"/>
        </w:rPr>
      </w:pPr>
      <w:r w:rsidRPr="001B0B6E">
        <w:rPr>
          <w:color w:val="000000"/>
          <w:szCs w:val="22"/>
          <w:lang w:val="en-GB"/>
        </w:rPr>
        <w:t> </w:t>
      </w:r>
    </w:p>
    <w:p w14:paraId="238450A1" w14:textId="77777777" w:rsidR="00701324" w:rsidRDefault="001B0B6E" w:rsidP="00BE349B">
      <w:pPr>
        <w:suppressAutoHyphens w:val="0"/>
        <w:rPr>
          <w:color w:val="000000"/>
          <w:szCs w:val="22"/>
          <w:lang w:val="en-GB"/>
        </w:rPr>
      </w:pPr>
      <w:r w:rsidRPr="001B0B6E">
        <w:rPr>
          <w:color w:val="000000"/>
          <w:szCs w:val="22"/>
          <w:lang w:val="en-GB"/>
        </w:rPr>
        <w:t>Quality review is based on three main elements:</w:t>
      </w:r>
    </w:p>
    <w:p w14:paraId="2615E6F7" w14:textId="77777777" w:rsidR="00701324" w:rsidRPr="00701324" w:rsidRDefault="001B0B6E" w:rsidP="00BE349B">
      <w:pPr>
        <w:numPr>
          <w:ilvl w:val="0"/>
          <w:numId w:val="23"/>
        </w:numPr>
        <w:suppressAutoHyphens w:val="0"/>
        <w:spacing w:line="259" w:lineRule="auto"/>
        <w:ind w:left="614" w:firstLine="0"/>
        <w:rPr>
          <w:color w:val="000000"/>
          <w:szCs w:val="22"/>
        </w:rPr>
      </w:pPr>
      <w:r w:rsidRPr="001B0B6E">
        <w:rPr>
          <w:color w:val="000000"/>
          <w:szCs w:val="22"/>
          <w:lang w:val="en-GB"/>
        </w:rPr>
        <w:t>Self-assessment with additional documentation</w:t>
      </w:r>
    </w:p>
    <w:p w14:paraId="314A473B" w14:textId="77777777" w:rsidR="001B0B6E" w:rsidRPr="001B0B6E" w:rsidRDefault="00701324" w:rsidP="00BE349B">
      <w:pPr>
        <w:numPr>
          <w:ilvl w:val="0"/>
          <w:numId w:val="23"/>
        </w:numPr>
        <w:suppressAutoHyphens w:val="0"/>
        <w:spacing w:line="259" w:lineRule="auto"/>
        <w:ind w:left="614" w:firstLine="0"/>
        <w:rPr>
          <w:color w:val="000000"/>
          <w:szCs w:val="22"/>
          <w:lang w:val="en-GB"/>
        </w:rPr>
      </w:pPr>
      <w:r w:rsidRPr="00701324">
        <w:rPr>
          <w:color w:val="000000"/>
          <w:szCs w:val="22"/>
          <w:lang w:val="en-GB"/>
        </w:rPr>
        <w:t>Review of the production p</w:t>
      </w:r>
      <w:r>
        <w:rPr>
          <w:color w:val="000000"/>
          <w:szCs w:val="22"/>
          <w:lang w:val="en-GB"/>
        </w:rPr>
        <w:t>rocess (meeting with producers)</w:t>
      </w:r>
    </w:p>
    <w:p w14:paraId="099B7070" w14:textId="77777777" w:rsidR="001B0B6E" w:rsidRPr="001B0B6E" w:rsidRDefault="001B0B6E" w:rsidP="00701324">
      <w:pPr>
        <w:numPr>
          <w:ilvl w:val="0"/>
          <w:numId w:val="23"/>
        </w:numPr>
        <w:suppressAutoHyphens w:val="0"/>
        <w:spacing w:after="100" w:afterAutospacing="1" w:line="259" w:lineRule="auto"/>
        <w:ind w:left="614" w:firstLine="0"/>
        <w:rPr>
          <w:color w:val="000000"/>
          <w:szCs w:val="22"/>
          <w:lang w:val="en-GB"/>
        </w:rPr>
      </w:pPr>
      <w:r w:rsidRPr="001B0B6E">
        <w:rPr>
          <w:color w:val="000000"/>
          <w:szCs w:val="22"/>
          <w:lang w:val="en-GB"/>
        </w:rPr>
        <w:t>Focus group and interview</w:t>
      </w:r>
      <w:r w:rsidR="00BE349B">
        <w:rPr>
          <w:color w:val="000000"/>
          <w:szCs w:val="22"/>
          <w:lang w:val="en-GB"/>
        </w:rPr>
        <w:t>s</w:t>
      </w:r>
      <w:r w:rsidRPr="001B0B6E">
        <w:rPr>
          <w:color w:val="000000"/>
          <w:szCs w:val="22"/>
          <w:lang w:val="en-GB"/>
        </w:rPr>
        <w:t xml:space="preserve"> with users</w:t>
      </w:r>
      <w:r w:rsidR="00BE349B">
        <w:rPr>
          <w:color w:val="000000"/>
          <w:szCs w:val="22"/>
          <w:lang w:val="en-GB"/>
        </w:rPr>
        <w:t>.</w:t>
      </w:r>
    </w:p>
    <w:p w14:paraId="2B352F89" w14:textId="77777777" w:rsidR="001B0B6E" w:rsidRPr="001B0B6E" w:rsidRDefault="001B0B6E" w:rsidP="001B0B6E">
      <w:pPr>
        <w:suppressAutoHyphens w:val="0"/>
        <w:rPr>
          <w:color w:val="000000"/>
          <w:sz w:val="27"/>
          <w:szCs w:val="27"/>
          <w:lang w:val="en-GB"/>
        </w:rPr>
      </w:pPr>
      <w:r w:rsidRPr="001B0B6E">
        <w:rPr>
          <w:color w:val="000000"/>
          <w:szCs w:val="22"/>
          <w:lang w:val="en-GB"/>
        </w:rPr>
        <w:t xml:space="preserve">The self-assessment follows the principles and indicators in the Code of Practice (except Principles 1-3 </w:t>
      </w:r>
      <w:r w:rsidR="00701324">
        <w:rPr>
          <w:color w:val="000000"/>
          <w:szCs w:val="22"/>
          <w:lang w:val="en-GB"/>
        </w:rPr>
        <w:t>which are most relevant on the institutional level and not on the level of specific statistics).</w:t>
      </w:r>
    </w:p>
    <w:p w14:paraId="326D731C" w14:textId="77777777" w:rsidR="001B0B6E" w:rsidRPr="001B0B6E" w:rsidRDefault="001B0B6E" w:rsidP="001B0B6E">
      <w:pPr>
        <w:suppressAutoHyphens w:val="0"/>
        <w:rPr>
          <w:color w:val="000000"/>
          <w:sz w:val="27"/>
          <w:szCs w:val="27"/>
          <w:lang w:val="en-GB"/>
        </w:rPr>
      </w:pPr>
      <w:r w:rsidRPr="001B0B6E">
        <w:rPr>
          <w:color w:val="000000"/>
          <w:szCs w:val="22"/>
          <w:lang w:val="en-GB"/>
        </w:rPr>
        <w:t> </w:t>
      </w:r>
    </w:p>
    <w:p w14:paraId="2BE5D8EF" w14:textId="77777777" w:rsidR="001B0B6E" w:rsidRPr="001B0B6E" w:rsidRDefault="001B0B6E" w:rsidP="001B0B6E">
      <w:pPr>
        <w:suppressAutoHyphens w:val="0"/>
        <w:rPr>
          <w:color w:val="000000"/>
          <w:sz w:val="27"/>
          <w:szCs w:val="27"/>
          <w:lang w:val="en-GB"/>
        </w:rPr>
      </w:pPr>
      <w:r w:rsidRPr="001B0B6E">
        <w:rPr>
          <w:color w:val="000000"/>
          <w:szCs w:val="22"/>
          <w:lang w:val="en-GB"/>
        </w:rPr>
        <w:t xml:space="preserve">During the process review, an overview of the main processes behind the statistics </w:t>
      </w:r>
      <w:r w:rsidR="00701324">
        <w:rPr>
          <w:color w:val="000000"/>
          <w:szCs w:val="22"/>
          <w:lang w:val="en-GB"/>
        </w:rPr>
        <w:t>is considered</w:t>
      </w:r>
      <w:r w:rsidRPr="001B0B6E">
        <w:rPr>
          <w:color w:val="000000"/>
          <w:szCs w:val="22"/>
          <w:lang w:val="en-GB"/>
        </w:rPr>
        <w:t>.</w:t>
      </w:r>
      <w:r w:rsidRPr="001B0B6E">
        <w:rPr>
          <w:color w:val="000000"/>
          <w:sz w:val="27"/>
          <w:szCs w:val="27"/>
          <w:lang w:val="en-GB"/>
        </w:rPr>
        <w:t> </w:t>
      </w:r>
      <w:r w:rsidRPr="001B0B6E">
        <w:rPr>
          <w:color w:val="000000"/>
          <w:szCs w:val="22"/>
          <w:lang w:val="en-GB"/>
        </w:rPr>
        <w:t xml:space="preserve">In this Statistics Norway's business </w:t>
      </w:r>
      <w:r w:rsidR="00701324">
        <w:rPr>
          <w:color w:val="000000"/>
          <w:szCs w:val="22"/>
          <w:lang w:val="en-GB"/>
        </w:rPr>
        <w:t xml:space="preserve">process </w:t>
      </w:r>
      <w:r w:rsidRPr="001B0B6E">
        <w:rPr>
          <w:color w:val="000000"/>
          <w:szCs w:val="22"/>
          <w:lang w:val="en-GB"/>
        </w:rPr>
        <w:t>model is used as a framework.</w:t>
      </w:r>
    </w:p>
    <w:p w14:paraId="2BC0018C" w14:textId="77777777" w:rsidR="001B0B6E" w:rsidRPr="001B0B6E" w:rsidRDefault="001B0B6E" w:rsidP="001B0B6E">
      <w:pPr>
        <w:suppressAutoHyphens w:val="0"/>
        <w:rPr>
          <w:color w:val="000000"/>
          <w:sz w:val="27"/>
          <w:szCs w:val="27"/>
          <w:lang w:val="en-GB"/>
        </w:rPr>
      </w:pPr>
      <w:r w:rsidRPr="001B0B6E">
        <w:rPr>
          <w:color w:val="000000"/>
          <w:szCs w:val="22"/>
          <w:lang w:val="en-GB"/>
        </w:rPr>
        <w:t> </w:t>
      </w:r>
    </w:p>
    <w:p w14:paraId="00081E99" w14:textId="77777777" w:rsidR="001B0B6E" w:rsidRPr="001B0B6E" w:rsidRDefault="001B0B6E" w:rsidP="001B0B6E">
      <w:pPr>
        <w:suppressAutoHyphens w:val="0"/>
        <w:rPr>
          <w:color w:val="000000"/>
          <w:sz w:val="27"/>
          <w:szCs w:val="27"/>
          <w:lang w:val="en-GB"/>
        </w:rPr>
      </w:pPr>
      <w:r w:rsidRPr="001B0B6E">
        <w:rPr>
          <w:color w:val="000000"/>
          <w:szCs w:val="22"/>
          <w:lang w:val="en-GB"/>
        </w:rPr>
        <w:t>The reviews result in a report that includes a suggestion for improvement points for the current statistics.</w:t>
      </w:r>
      <w:r w:rsidRPr="001B0B6E">
        <w:rPr>
          <w:color w:val="000000"/>
          <w:sz w:val="27"/>
          <w:szCs w:val="27"/>
          <w:lang w:val="en-GB"/>
        </w:rPr>
        <w:t> </w:t>
      </w:r>
      <w:r w:rsidRPr="001B0B6E">
        <w:rPr>
          <w:color w:val="000000"/>
          <w:szCs w:val="22"/>
          <w:lang w:val="en-GB"/>
        </w:rPr>
        <w:t xml:space="preserve">Based on these </w:t>
      </w:r>
      <w:r w:rsidR="00BD010A">
        <w:rPr>
          <w:color w:val="000000"/>
          <w:szCs w:val="22"/>
          <w:lang w:val="en-GB"/>
        </w:rPr>
        <w:t xml:space="preserve">the </w:t>
      </w:r>
      <w:r w:rsidRPr="001B0B6E">
        <w:rPr>
          <w:color w:val="000000"/>
          <w:szCs w:val="22"/>
          <w:lang w:val="en-GB"/>
        </w:rPr>
        <w:t xml:space="preserve">responsible </w:t>
      </w:r>
      <w:r w:rsidR="00BD010A">
        <w:rPr>
          <w:color w:val="000000"/>
          <w:szCs w:val="22"/>
          <w:lang w:val="en-GB"/>
        </w:rPr>
        <w:t>division develop</w:t>
      </w:r>
      <w:r w:rsidR="00BE349B">
        <w:rPr>
          <w:color w:val="000000"/>
          <w:szCs w:val="22"/>
          <w:lang w:val="en-GB"/>
        </w:rPr>
        <w:t>s</w:t>
      </w:r>
      <w:r w:rsidR="00BD010A">
        <w:rPr>
          <w:color w:val="000000"/>
          <w:szCs w:val="22"/>
          <w:lang w:val="en-GB"/>
        </w:rPr>
        <w:t xml:space="preserve"> a li</w:t>
      </w:r>
      <w:r w:rsidRPr="001B0B6E">
        <w:rPr>
          <w:color w:val="000000"/>
          <w:szCs w:val="22"/>
          <w:lang w:val="en-GB"/>
        </w:rPr>
        <w:t>st of actions</w:t>
      </w:r>
      <w:r w:rsidR="00BD010A">
        <w:rPr>
          <w:color w:val="000000"/>
          <w:szCs w:val="22"/>
          <w:lang w:val="en-GB"/>
        </w:rPr>
        <w:t xml:space="preserve"> that </w:t>
      </w:r>
      <w:r w:rsidRPr="001B0B6E">
        <w:rPr>
          <w:color w:val="000000"/>
          <w:szCs w:val="22"/>
          <w:lang w:val="en-GB"/>
        </w:rPr>
        <w:t xml:space="preserve"> is followed up</w:t>
      </w:r>
      <w:r w:rsidR="00BE349B">
        <w:rPr>
          <w:color w:val="000000"/>
          <w:szCs w:val="22"/>
          <w:lang w:val="en-GB"/>
        </w:rPr>
        <w:t xml:space="preserve"> annually</w:t>
      </w:r>
      <w:r w:rsidRPr="001B0B6E">
        <w:rPr>
          <w:color w:val="000000"/>
          <w:szCs w:val="22"/>
          <w:lang w:val="en-GB"/>
        </w:rPr>
        <w:t>.</w:t>
      </w:r>
    </w:p>
    <w:p w14:paraId="528A72AD" w14:textId="77777777" w:rsidR="001B0B6E" w:rsidRPr="001B0B6E" w:rsidRDefault="001B0B6E" w:rsidP="001B0B6E">
      <w:pPr>
        <w:suppressAutoHyphens w:val="0"/>
        <w:rPr>
          <w:color w:val="000000"/>
          <w:sz w:val="27"/>
          <w:szCs w:val="27"/>
          <w:lang w:val="en-GB"/>
        </w:rPr>
      </w:pPr>
      <w:r w:rsidRPr="001B0B6E">
        <w:rPr>
          <w:color w:val="000000"/>
          <w:szCs w:val="22"/>
          <w:lang w:val="en-GB"/>
        </w:rPr>
        <w:t> </w:t>
      </w:r>
    </w:p>
    <w:p w14:paraId="245E3F4D" w14:textId="013C620D" w:rsidR="001B0B6E" w:rsidRPr="001B0B6E" w:rsidRDefault="001B0B6E" w:rsidP="001B0B6E">
      <w:pPr>
        <w:suppressAutoHyphens w:val="0"/>
        <w:rPr>
          <w:color w:val="000000"/>
          <w:sz w:val="27"/>
          <w:szCs w:val="27"/>
          <w:lang w:val="en-GB"/>
        </w:rPr>
      </w:pPr>
      <w:r w:rsidRPr="001B0B6E">
        <w:rPr>
          <w:color w:val="000000"/>
          <w:szCs w:val="22"/>
          <w:lang w:val="en-GB"/>
        </w:rPr>
        <w:t>Compared with the lean projects, quality reviews have more character of control or auditing, which is also relevant as a</w:t>
      </w:r>
      <w:r w:rsidRPr="001B0B6E">
        <w:rPr>
          <w:color w:val="000000"/>
          <w:sz w:val="24"/>
          <w:szCs w:val="24"/>
          <w:lang w:val="en-GB"/>
        </w:rPr>
        <w:t> </w:t>
      </w:r>
      <w:r w:rsidRPr="001B0B6E">
        <w:rPr>
          <w:color w:val="000000"/>
          <w:szCs w:val="22"/>
          <w:lang w:val="en-GB"/>
        </w:rPr>
        <w:t>follow-up of previous lean work.</w:t>
      </w:r>
      <w:r w:rsidRPr="001B0B6E">
        <w:rPr>
          <w:color w:val="000000"/>
          <w:sz w:val="27"/>
          <w:szCs w:val="27"/>
          <w:lang w:val="en-GB"/>
        </w:rPr>
        <w:t> </w:t>
      </w:r>
      <w:r w:rsidRPr="001B0B6E">
        <w:rPr>
          <w:color w:val="000000"/>
          <w:szCs w:val="22"/>
          <w:lang w:val="en-GB"/>
        </w:rPr>
        <w:t>But the</w:t>
      </w:r>
      <w:r w:rsidRPr="001B0B6E">
        <w:rPr>
          <w:color w:val="000000"/>
          <w:sz w:val="24"/>
          <w:szCs w:val="24"/>
          <w:lang w:val="en-GB"/>
        </w:rPr>
        <w:t> </w:t>
      </w:r>
      <w:r w:rsidRPr="001B0B6E">
        <w:rPr>
          <w:color w:val="000000"/>
          <w:szCs w:val="22"/>
          <w:lang w:val="en-GB"/>
        </w:rPr>
        <w:t>work of lean and quality reviews will build on the same basis and quality indicators.</w:t>
      </w:r>
      <w:r w:rsidRPr="001B0B6E">
        <w:rPr>
          <w:color w:val="000000"/>
          <w:sz w:val="27"/>
          <w:szCs w:val="27"/>
          <w:lang w:val="en-GB"/>
        </w:rPr>
        <w:t> </w:t>
      </w:r>
      <w:r w:rsidRPr="001B0B6E">
        <w:rPr>
          <w:color w:val="000000"/>
          <w:szCs w:val="22"/>
          <w:lang w:val="en-GB"/>
        </w:rPr>
        <w:t>Quality reviews can be seen as part of Statistics Norway's internal control</w:t>
      </w:r>
      <w:r w:rsidRPr="001B0B6E">
        <w:rPr>
          <w:color w:val="000000"/>
          <w:sz w:val="24"/>
          <w:szCs w:val="24"/>
          <w:lang w:val="en-GB"/>
        </w:rPr>
        <w:t> </w:t>
      </w:r>
      <w:r w:rsidRPr="001B0B6E">
        <w:rPr>
          <w:color w:val="000000"/>
          <w:szCs w:val="22"/>
          <w:lang w:val="en-GB"/>
        </w:rPr>
        <w:t>(</w:t>
      </w:r>
      <w:r w:rsidR="005D614D">
        <w:rPr>
          <w:color w:val="000000"/>
          <w:szCs w:val="22"/>
          <w:lang w:val="en-GB"/>
        </w:rPr>
        <w:t xml:space="preserve">the part </w:t>
      </w:r>
      <w:r w:rsidRPr="001B0B6E">
        <w:rPr>
          <w:color w:val="000000"/>
          <w:szCs w:val="22"/>
          <w:lang w:val="en-GB"/>
        </w:rPr>
        <w:t>covering statistics production).</w:t>
      </w:r>
    </w:p>
    <w:p w14:paraId="4EAF3607" w14:textId="77777777" w:rsidR="001B0B6E" w:rsidRPr="001B0B6E" w:rsidRDefault="001B0B6E" w:rsidP="00BE349B">
      <w:pPr>
        <w:pStyle w:val="Overskrift3"/>
        <w:rPr>
          <w:sz w:val="27"/>
          <w:szCs w:val="27"/>
          <w:lang w:val="en-GB"/>
        </w:rPr>
      </w:pPr>
      <w:r w:rsidRPr="001B0B6E">
        <w:rPr>
          <w:lang w:val="en-GB"/>
        </w:rPr>
        <w:t xml:space="preserve">European </w:t>
      </w:r>
      <w:r w:rsidR="00BD010A">
        <w:rPr>
          <w:lang w:val="en-GB"/>
        </w:rPr>
        <w:t>peer reviews</w:t>
      </w:r>
    </w:p>
    <w:p w14:paraId="32B88834" w14:textId="77777777" w:rsidR="001B0B6E" w:rsidRPr="001B0B6E" w:rsidRDefault="001B0B6E" w:rsidP="001B0B6E">
      <w:pPr>
        <w:suppressAutoHyphens w:val="0"/>
        <w:rPr>
          <w:color w:val="000000"/>
          <w:sz w:val="27"/>
          <w:szCs w:val="27"/>
          <w:lang w:val="en-GB"/>
        </w:rPr>
      </w:pPr>
      <w:r w:rsidRPr="001B0B6E">
        <w:rPr>
          <w:color w:val="000000"/>
          <w:szCs w:val="22"/>
          <w:lang w:val="en-GB"/>
        </w:rPr>
        <w:t xml:space="preserve">All </w:t>
      </w:r>
      <w:r w:rsidR="00BD010A">
        <w:rPr>
          <w:color w:val="000000"/>
          <w:szCs w:val="22"/>
          <w:lang w:val="en-GB"/>
        </w:rPr>
        <w:t xml:space="preserve">national </w:t>
      </w:r>
      <w:r w:rsidRPr="001B0B6E">
        <w:rPr>
          <w:color w:val="000000"/>
          <w:szCs w:val="22"/>
          <w:lang w:val="en-GB"/>
        </w:rPr>
        <w:t xml:space="preserve">statistical </w:t>
      </w:r>
      <w:r w:rsidR="00BD010A">
        <w:rPr>
          <w:color w:val="000000"/>
          <w:szCs w:val="22"/>
          <w:lang w:val="en-GB"/>
        </w:rPr>
        <w:t>institutions</w:t>
      </w:r>
      <w:r w:rsidRPr="001B0B6E">
        <w:rPr>
          <w:color w:val="000000"/>
          <w:szCs w:val="22"/>
          <w:lang w:val="en-GB"/>
        </w:rPr>
        <w:t xml:space="preserve"> in Europe are evaluated </w:t>
      </w:r>
      <w:r w:rsidR="00BD010A">
        <w:rPr>
          <w:color w:val="000000"/>
          <w:szCs w:val="22"/>
          <w:lang w:val="en-GB"/>
        </w:rPr>
        <w:t xml:space="preserve">regularly </w:t>
      </w:r>
      <w:r w:rsidRPr="001B0B6E">
        <w:rPr>
          <w:color w:val="000000"/>
          <w:szCs w:val="22"/>
          <w:lang w:val="en-GB"/>
        </w:rPr>
        <w:t>in accordance with the</w:t>
      </w:r>
      <w:r w:rsidRPr="001B0B6E">
        <w:rPr>
          <w:color w:val="000000"/>
          <w:sz w:val="24"/>
          <w:szCs w:val="24"/>
          <w:lang w:val="en-GB"/>
        </w:rPr>
        <w:t> </w:t>
      </w:r>
      <w:r w:rsidRPr="001B0B6E">
        <w:rPr>
          <w:color w:val="000000"/>
          <w:szCs w:val="22"/>
          <w:lang w:val="en-GB"/>
        </w:rPr>
        <w:t>European Code of Practice</w:t>
      </w:r>
      <w:r w:rsidR="00BD010A">
        <w:rPr>
          <w:color w:val="000000"/>
          <w:szCs w:val="22"/>
          <w:lang w:val="en-GB"/>
        </w:rPr>
        <w:t>.</w:t>
      </w:r>
      <w:r w:rsidRPr="001B0B6E">
        <w:rPr>
          <w:color w:val="000000"/>
          <w:sz w:val="27"/>
          <w:szCs w:val="27"/>
          <w:lang w:val="en-GB"/>
        </w:rPr>
        <w:t> </w:t>
      </w:r>
      <w:r w:rsidRPr="001B0B6E">
        <w:rPr>
          <w:color w:val="000000"/>
          <w:szCs w:val="22"/>
          <w:lang w:val="en-GB"/>
        </w:rPr>
        <w:t>Statistics Norway was assessed in 2007 and in December 2014 by European teams.</w:t>
      </w:r>
      <w:r w:rsidR="00BD010A">
        <w:rPr>
          <w:color w:val="000000"/>
          <w:szCs w:val="22"/>
          <w:lang w:val="en-GB"/>
        </w:rPr>
        <w:t xml:space="preserve"> </w:t>
      </w:r>
      <w:r w:rsidRPr="001B0B6E">
        <w:rPr>
          <w:color w:val="000000"/>
          <w:szCs w:val="22"/>
          <w:lang w:val="en-GB"/>
        </w:rPr>
        <w:t>The assessments have resulted in reports that contain recommendations.</w:t>
      </w:r>
      <w:r w:rsidRPr="001B0B6E">
        <w:rPr>
          <w:color w:val="000000"/>
          <w:sz w:val="27"/>
          <w:szCs w:val="27"/>
          <w:lang w:val="en-GB"/>
        </w:rPr>
        <w:t> </w:t>
      </w:r>
      <w:r w:rsidRPr="001B0B6E">
        <w:rPr>
          <w:color w:val="000000"/>
          <w:szCs w:val="22"/>
          <w:lang w:val="en-GB"/>
        </w:rPr>
        <w:t>In response to these, Statistics Norway has prepared action lists</w:t>
      </w:r>
      <w:r w:rsidR="00BE349B">
        <w:rPr>
          <w:color w:val="000000"/>
          <w:szCs w:val="22"/>
          <w:lang w:val="en-GB"/>
        </w:rPr>
        <w:t xml:space="preserve"> that are followed up by Eurostat annually</w:t>
      </w:r>
      <w:r w:rsidRPr="001B0B6E">
        <w:rPr>
          <w:color w:val="000000"/>
          <w:szCs w:val="22"/>
          <w:lang w:val="en-GB"/>
        </w:rPr>
        <w:t>.</w:t>
      </w:r>
    </w:p>
    <w:p w14:paraId="6C4E0EAD" w14:textId="77777777" w:rsidR="001B0B6E" w:rsidRPr="001B0B6E" w:rsidRDefault="001B0B6E" w:rsidP="001B0B6E">
      <w:pPr>
        <w:suppressAutoHyphens w:val="0"/>
        <w:rPr>
          <w:color w:val="000000"/>
          <w:sz w:val="27"/>
          <w:szCs w:val="27"/>
          <w:lang w:val="en-GB"/>
        </w:rPr>
      </w:pPr>
      <w:r w:rsidRPr="001B0B6E">
        <w:rPr>
          <w:color w:val="000000"/>
          <w:szCs w:val="22"/>
          <w:lang w:val="en-GB"/>
        </w:rPr>
        <w:t> </w:t>
      </w:r>
    </w:p>
    <w:p w14:paraId="0995F03F" w14:textId="4BD7D511" w:rsidR="00B45414" w:rsidRPr="001B0B6E" w:rsidRDefault="001B0B6E" w:rsidP="00B45414">
      <w:pPr>
        <w:suppressAutoHyphens w:val="0"/>
        <w:rPr>
          <w:color w:val="000000"/>
          <w:sz w:val="27"/>
          <w:szCs w:val="27"/>
          <w:lang w:val="en-GB"/>
        </w:rPr>
      </w:pPr>
      <w:r w:rsidRPr="001B0B6E">
        <w:rPr>
          <w:color w:val="000000"/>
          <w:szCs w:val="22"/>
          <w:lang w:val="en-GB"/>
        </w:rPr>
        <w:t xml:space="preserve">The review in 2014 concluded that Statistics Norway and the Norwegian statistical system are in good </w:t>
      </w:r>
      <w:r w:rsidR="00BD010A">
        <w:rPr>
          <w:color w:val="000000"/>
          <w:szCs w:val="22"/>
          <w:lang w:val="en-GB"/>
        </w:rPr>
        <w:t>compliance</w:t>
      </w:r>
      <w:r w:rsidRPr="001B0B6E">
        <w:rPr>
          <w:color w:val="000000"/>
          <w:szCs w:val="22"/>
          <w:lang w:val="en-GB"/>
        </w:rPr>
        <w:t xml:space="preserve"> with the </w:t>
      </w:r>
      <w:r w:rsidR="00BD010A">
        <w:rPr>
          <w:color w:val="000000"/>
          <w:szCs w:val="22"/>
          <w:lang w:val="en-GB"/>
        </w:rPr>
        <w:t>CoP</w:t>
      </w:r>
      <w:r w:rsidRPr="001B0B6E">
        <w:rPr>
          <w:color w:val="000000"/>
          <w:szCs w:val="22"/>
          <w:lang w:val="en-GB"/>
        </w:rPr>
        <w:t>.</w:t>
      </w:r>
      <w:r w:rsidR="00B45414">
        <w:rPr>
          <w:color w:val="000000"/>
          <w:szCs w:val="22"/>
          <w:lang w:val="en-GB"/>
        </w:rPr>
        <w:t xml:space="preserve"> </w:t>
      </w:r>
      <w:r w:rsidRPr="001B0B6E">
        <w:rPr>
          <w:color w:val="000000"/>
          <w:szCs w:val="22"/>
          <w:lang w:val="en-GB"/>
        </w:rPr>
        <w:t xml:space="preserve">Two innovative practices were highlighted: </w:t>
      </w:r>
      <w:r w:rsidR="003A6AB6">
        <w:rPr>
          <w:color w:val="000000"/>
          <w:szCs w:val="22"/>
          <w:lang w:val="en-GB"/>
        </w:rPr>
        <w:t>T</w:t>
      </w:r>
      <w:r w:rsidRPr="001B0B6E">
        <w:rPr>
          <w:color w:val="000000"/>
          <w:szCs w:val="22"/>
          <w:lang w:val="en-GB"/>
        </w:rPr>
        <w:t>he EDAG project (</w:t>
      </w:r>
      <w:r w:rsidR="00B45414">
        <w:rPr>
          <w:color w:val="000000"/>
          <w:szCs w:val="22"/>
          <w:lang w:val="en-GB"/>
        </w:rPr>
        <w:t xml:space="preserve">implying digitally coordinated information </w:t>
      </w:r>
      <w:r w:rsidR="00B45414" w:rsidRPr="00B45414">
        <w:rPr>
          <w:rFonts w:eastAsia="Open Sans"/>
          <w:color w:val="000000"/>
          <w:kern w:val="24"/>
          <w:szCs w:val="22"/>
          <w:lang w:val="en-GB"/>
        </w:rPr>
        <w:t>gathering from employers about jobs, earnings and taxes</w:t>
      </w:r>
      <w:r w:rsidR="00B45414">
        <w:rPr>
          <w:rFonts w:eastAsia="Open Sans"/>
          <w:color w:val="000000"/>
          <w:kern w:val="24"/>
          <w:szCs w:val="22"/>
          <w:lang w:val="en-GB"/>
        </w:rPr>
        <w:t xml:space="preserve"> to the Norwegian Tax Administration and the </w:t>
      </w:r>
      <w:r w:rsidR="00B45414" w:rsidRPr="00B45414">
        <w:rPr>
          <w:rFonts w:eastAsia="Open Sans"/>
          <w:color w:val="000000"/>
          <w:kern w:val="24"/>
          <w:szCs w:val="22"/>
          <w:lang w:val="en-GB"/>
        </w:rPr>
        <w:t>Norwegian Labour and Welfare Service</w:t>
      </w:r>
      <w:r w:rsidR="00B45414">
        <w:rPr>
          <w:rFonts w:eastAsia="Open Sans"/>
          <w:color w:val="000000"/>
          <w:kern w:val="24"/>
          <w:szCs w:val="22"/>
          <w:lang w:val="en-GB"/>
        </w:rPr>
        <w:t xml:space="preserve"> in addition to Statistics Norway), and </w:t>
      </w:r>
      <w:r w:rsidR="00B45414" w:rsidRPr="001B0B6E">
        <w:rPr>
          <w:color w:val="000000"/>
          <w:szCs w:val="22"/>
          <w:lang w:val="en-GB"/>
        </w:rPr>
        <w:t xml:space="preserve">the agreements with </w:t>
      </w:r>
      <w:r w:rsidR="00B45414">
        <w:rPr>
          <w:color w:val="000000"/>
          <w:szCs w:val="22"/>
          <w:lang w:val="en-GB"/>
        </w:rPr>
        <w:t>owners of administrative registers</w:t>
      </w:r>
      <w:r w:rsidR="00B45414" w:rsidRPr="001B0B6E">
        <w:rPr>
          <w:color w:val="000000"/>
          <w:szCs w:val="22"/>
          <w:lang w:val="en-GB"/>
        </w:rPr>
        <w:t>, including quality reports for the registers.</w:t>
      </w:r>
    </w:p>
    <w:p w14:paraId="582E5BDB" w14:textId="77777777" w:rsidR="00B45414" w:rsidRPr="00B45414" w:rsidRDefault="00B45414" w:rsidP="00B45414">
      <w:pPr>
        <w:suppressAutoHyphens w:val="0"/>
        <w:contextualSpacing/>
        <w:rPr>
          <w:color w:val="999999"/>
          <w:szCs w:val="22"/>
          <w:lang w:val="en-GB"/>
        </w:rPr>
      </w:pPr>
    </w:p>
    <w:p w14:paraId="1C61CFF6" w14:textId="06090362" w:rsidR="001B0B6E" w:rsidRPr="001B0B6E" w:rsidRDefault="001B0B6E" w:rsidP="001B0B6E">
      <w:pPr>
        <w:suppressAutoHyphens w:val="0"/>
        <w:rPr>
          <w:color w:val="000000"/>
          <w:sz w:val="27"/>
          <w:szCs w:val="27"/>
          <w:lang w:val="en-GB"/>
        </w:rPr>
      </w:pPr>
      <w:r w:rsidRPr="001B0B6E">
        <w:rPr>
          <w:color w:val="000000"/>
          <w:szCs w:val="22"/>
          <w:lang w:val="en-GB"/>
        </w:rPr>
        <w:t xml:space="preserve">This review </w:t>
      </w:r>
      <w:r w:rsidR="00BD010A">
        <w:rPr>
          <w:color w:val="000000"/>
          <w:szCs w:val="22"/>
          <w:lang w:val="en-GB"/>
        </w:rPr>
        <w:t xml:space="preserve">resulted in </w:t>
      </w:r>
      <w:r w:rsidRPr="001B0B6E">
        <w:rPr>
          <w:color w:val="000000"/>
          <w:szCs w:val="22"/>
          <w:lang w:val="en-GB"/>
        </w:rPr>
        <w:t xml:space="preserve">24 recommendations that </w:t>
      </w:r>
      <w:r w:rsidR="00B45414">
        <w:rPr>
          <w:color w:val="000000"/>
          <w:szCs w:val="22"/>
          <w:lang w:val="en-GB"/>
        </w:rPr>
        <w:t>are</w:t>
      </w:r>
      <w:r w:rsidRPr="001B0B6E">
        <w:rPr>
          <w:color w:val="000000"/>
          <w:szCs w:val="22"/>
          <w:lang w:val="en-GB"/>
        </w:rPr>
        <w:t xml:space="preserve"> followed up.</w:t>
      </w:r>
      <w:r w:rsidRPr="001B0B6E">
        <w:rPr>
          <w:color w:val="000000"/>
          <w:sz w:val="27"/>
          <w:szCs w:val="27"/>
          <w:lang w:val="en-GB"/>
        </w:rPr>
        <w:t> </w:t>
      </w:r>
      <w:r w:rsidRPr="001B0B6E">
        <w:rPr>
          <w:color w:val="000000"/>
          <w:szCs w:val="22"/>
          <w:lang w:val="en-GB"/>
        </w:rPr>
        <w:t>This concerns the moderni</w:t>
      </w:r>
      <w:r w:rsidR="00B45414">
        <w:rPr>
          <w:color w:val="000000"/>
          <w:szCs w:val="22"/>
          <w:lang w:val="en-GB"/>
        </w:rPr>
        <w:t>s</w:t>
      </w:r>
      <w:r w:rsidRPr="001B0B6E">
        <w:rPr>
          <w:color w:val="000000"/>
          <w:szCs w:val="22"/>
          <w:lang w:val="en-GB"/>
        </w:rPr>
        <w:t>ation of the Statistics Act, strengthening the role of Statistics Norway in relation to other Norwegian statistical producers, quality management, dissemination, resource utilization and competence.</w:t>
      </w:r>
    </w:p>
    <w:p w14:paraId="6F73DDB1" w14:textId="77777777" w:rsidR="001B0B6E" w:rsidRPr="001B0B6E" w:rsidRDefault="00B45414" w:rsidP="00BD010A">
      <w:pPr>
        <w:suppressAutoHyphens w:val="0"/>
        <w:rPr>
          <w:b/>
          <w:bCs/>
          <w:color w:val="000000"/>
          <w:sz w:val="36"/>
          <w:szCs w:val="36"/>
          <w:lang w:val="en-GB"/>
        </w:rPr>
      </w:pPr>
      <w:r>
        <w:rPr>
          <w:b/>
          <w:bCs/>
          <w:color w:val="000000"/>
          <w:sz w:val="26"/>
          <w:szCs w:val="26"/>
          <w:lang w:val="en-GB"/>
        </w:rPr>
        <w:br w:type="page"/>
      </w:r>
      <w:r w:rsidR="001B0B6E" w:rsidRPr="001B0B6E">
        <w:rPr>
          <w:b/>
          <w:bCs/>
          <w:color w:val="000000"/>
          <w:sz w:val="26"/>
          <w:szCs w:val="26"/>
          <w:lang w:val="en-GB"/>
        </w:rPr>
        <w:lastRenderedPageBreak/>
        <w:t>Documentation</w:t>
      </w:r>
    </w:p>
    <w:p w14:paraId="4B0CBA86" w14:textId="77777777" w:rsidR="001B0B6E" w:rsidRPr="001B0B6E" w:rsidRDefault="001B0B6E" w:rsidP="001B0B6E">
      <w:pPr>
        <w:suppressAutoHyphens w:val="0"/>
        <w:spacing w:before="240"/>
        <w:outlineLvl w:val="2"/>
        <w:rPr>
          <w:b/>
          <w:bCs/>
          <w:color w:val="000000"/>
          <w:sz w:val="27"/>
          <w:szCs w:val="27"/>
          <w:lang w:val="en-GB"/>
        </w:rPr>
      </w:pPr>
      <w:r w:rsidRPr="001B0B6E">
        <w:rPr>
          <w:b/>
          <w:bCs/>
          <w:color w:val="000000"/>
          <w:szCs w:val="22"/>
          <w:lang w:val="en-GB"/>
        </w:rPr>
        <w:t>Principles and guidelines on ssb.no</w:t>
      </w:r>
    </w:p>
    <w:p w14:paraId="425C7DD2" w14:textId="77777777" w:rsidR="001B0B6E" w:rsidRPr="001B0B6E" w:rsidRDefault="001B0B6E" w:rsidP="001B0B6E">
      <w:pPr>
        <w:suppressAutoHyphens w:val="0"/>
        <w:spacing w:before="240"/>
        <w:outlineLvl w:val="3"/>
        <w:rPr>
          <w:b/>
          <w:bCs/>
          <w:color w:val="000000"/>
          <w:sz w:val="27"/>
          <w:szCs w:val="27"/>
          <w:lang w:val="en-GB"/>
        </w:rPr>
      </w:pPr>
      <w:r w:rsidRPr="001B0B6E">
        <w:rPr>
          <w:b/>
          <w:bCs/>
          <w:i/>
          <w:iCs/>
          <w:color w:val="000000"/>
          <w:szCs w:val="22"/>
          <w:lang w:val="en-GB"/>
        </w:rPr>
        <w:t>Generally</w:t>
      </w:r>
    </w:p>
    <w:p w14:paraId="7153C4A4" w14:textId="77777777" w:rsidR="001B0B6E" w:rsidRPr="001B0B6E" w:rsidRDefault="00E979B9" w:rsidP="001B0B6E">
      <w:pPr>
        <w:suppressAutoHyphens w:val="0"/>
        <w:rPr>
          <w:color w:val="000000"/>
          <w:sz w:val="27"/>
          <w:szCs w:val="27"/>
          <w:lang w:val="en-GB"/>
        </w:rPr>
      </w:pPr>
      <w:hyperlink r:id="rId13" w:history="1">
        <w:r w:rsidR="00B45414" w:rsidRPr="00E63E59">
          <w:rPr>
            <w:rStyle w:val="Hyperkobling"/>
            <w:szCs w:val="22"/>
            <w:lang w:val="en-GB"/>
          </w:rPr>
          <w:t>http://www.ssb.no/en/omssb/om-oss/vaar-virksomhet</w:t>
        </w:r>
      </w:hyperlink>
    </w:p>
    <w:p w14:paraId="35ABC23D" w14:textId="77777777" w:rsidR="001B0B6E" w:rsidRPr="001B0B6E" w:rsidRDefault="001B0B6E" w:rsidP="001B0B6E">
      <w:pPr>
        <w:suppressAutoHyphens w:val="0"/>
        <w:rPr>
          <w:color w:val="000000"/>
          <w:sz w:val="27"/>
          <w:szCs w:val="27"/>
          <w:lang w:val="en-GB"/>
        </w:rPr>
      </w:pPr>
      <w:r w:rsidRPr="001B0B6E">
        <w:rPr>
          <w:color w:val="000000"/>
          <w:szCs w:val="22"/>
          <w:lang w:val="en-GB"/>
        </w:rPr>
        <w:t> </w:t>
      </w:r>
    </w:p>
    <w:p w14:paraId="19475EFA" w14:textId="77777777" w:rsidR="001B0B6E" w:rsidRPr="001B0B6E" w:rsidRDefault="00E979B9" w:rsidP="001B0B6E">
      <w:pPr>
        <w:suppressAutoHyphens w:val="0"/>
        <w:rPr>
          <w:color w:val="000000"/>
          <w:sz w:val="27"/>
          <w:szCs w:val="27"/>
          <w:lang w:val="en-GB"/>
        </w:rPr>
      </w:pPr>
      <w:hyperlink r:id="rId14" w:history="1">
        <w:r w:rsidR="00B45414" w:rsidRPr="00E63E59">
          <w:rPr>
            <w:rStyle w:val="Hyperkobling"/>
            <w:szCs w:val="22"/>
            <w:lang w:val="en-GB"/>
          </w:rPr>
          <w:t>http://www.ssb.no/en/omssb/om-oss/vaar-virksomhet/kvalitet-i-statistikken</w:t>
        </w:r>
      </w:hyperlink>
    </w:p>
    <w:p w14:paraId="621354DD" w14:textId="77777777" w:rsidR="001B0B6E" w:rsidRPr="001B0B6E" w:rsidRDefault="001B0B6E" w:rsidP="001B0B6E">
      <w:pPr>
        <w:suppressAutoHyphens w:val="0"/>
        <w:rPr>
          <w:color w:val="000000"/>
          <w:sz w:val="27"/>
          <w:szCs w:val="27"/>
          <w:lang w:val="en-GB"/>
        </w:rPr>
      </w:pPr>
      <w:r w:rsidRPr="001B0B6E">
        <w:rPr>
          <w:color w:val="000000"/>
          <w:szCs w:val="22"/>
          <w:lang w:val="en-GB"/>
        </w:rPr>
        <w:t> </w:t>
      </w:r>
    </w:p>
    <w:p w14:paraId="1AAB9D65" w14:textId="77777777" w:rsidR="001B0B6E" w:rsidRPr="001B0B6E" w:rsidRDefault="00E979B9" w:rsidP="001B0B6E">
      <w:pPr>
        <w:suppressAutoHyphens w:val="0"/>
        <w:rPr>
          <w:color w:val="000000"/>
          <w:sz w:val="27"/>
          <w:szCs w:val="27"/>
          <w:lang w:val="en-GB"/>
        </w:rPr>
      </w:pPr>
      <w:hyperlink r:id="rId15" w:history="1">
        <w:r w:rsidR="00B45414" w:rsidRPr="00E63E59">
          <w:rPr>
            <w:rStyle w:val="Hyperkobling"/>
            <w:szCs w:val="22"/>
            <w:lang w:val="en-GB"/>
          </w:rPr>
          <w:t>http://www.ssb.no/en/omssb/styringsdokumenter/formidlingspolitikk</w:t>
        </w:r>
      </w:hyperlink>
    </w:p>
    <w:p w14:paraId="44C1EFE0" w14:textId="77777777" w:rsidR="001B0B6E" w:rsidRPr="001B0B6E" w:rsidRDefault="001B0B6E" w:rsidP="001B0B6E">
      <w:pPr>
        <w:suppressAutoHyphens w:val="0"/>
        <w:rPr>
          <w:color w:val="000000"/>
          <w:sz w:val="27"/>
          <w:szCs w:val="27"/>
          <w:lang w:val="en-GB"/>
        </w:rPr>
      </w:pPr>
      <w:r w:rsidRPr="001B0B6E">
        <w:rPr>
          <w:color w:val="0000FF"/>
          <w:szCs w:val="22"/>
          <w:lang w:val="en-GB"/>
        </w:rPr>
        <w:t> </w:t>
      </w:r>
    </w:p>
    <w:p w14:paraId="5F1C4974" w14:textId="77777777" w:rsidR="001B0B6E" w:rsidRPr="001B0B6E" w:rsidRDefault="001B0B6E" w:rsidP="001B0B6E">
      <w:pPr>
        <w:suppressAutoHyphens w:val="0"/>
        <w:spacing w:before="240"/>
        <w:outlineLvl w:val="3"/>
        <w:rPr>
          <w:b/>
          <w:bCs/>
          <w:color w:val="000000"/>
          <w:sz w:val="27"/>
          <w:szCs w:val="27"/>
          <w:lang w:val="es-ES"/>
        </w:rPr>
      </w:pPr>
      <w:r w:rsidRPr="001B0B6E">
        <w:rPr>
          <w:b/>
          <w:bCs/>
          <w:i/>
          <w:iCs/>
          <w:color w:val="000000"/>
          <w:szCs w:val="22"/>
          <w:lang w:val="es-ES"/>
        </w:rPr>
        <w:t>European guidelines</w:t>
      </w:r>
    </w:p>
    <w:p w14:paraId="5B3AC241" w14:textId="77777777" w:rsidR="001B0B6E" w:rsidRPr="001B0B6E" w:rsidRDefault="00E979B9" w:rsidP="001B0B6E">
      <w:pPr>
        <w:suppressAutoHyphens w:val="0"/>
        <w:rPr>
          <w:color w:val="000000"/>
          <w:sz w:val="27"/>
          <w:szCs w:val="27"/>
          <w:lang w:val="es-ES"/>
        </w:rPr>
      </w:pPr>
      <w:hyperlink r:id="rId16" w:history="1">
        <w:r w:rsidR="00B45414" w:rsidRPr="00E63E59">
          <w:rPr>
            <w:rStyle w:val="Hyperkobling"/>
            <w:szCs w:val="22"/>
            <w:lang w:val="es-ES"/>
          </w:rPr>
          <w:t>http://www.ssb.no/en/omssb/styringsdokumenter/lover-og-prinsipper/retningslinjer-for-europeisk-statistikk</w:t>
        </w:r>
      </w:hyperlink>
    </w:p>
    <w:p w14:paraId="783B0CA7" w14:textId="77777777" w:rsidR="001B0B6E" w:rsidRPr="001B0B6E" w:rsidRDefault="001B0B6E" w:rsidP="001B0B6E">
      <w:pPr>
        <w:suppressAutoHyphens w:val="0"/>
        <w:spacing w:before="240"/>
        <w:outlineLvl w:val="3"/>
        <w:rPr>
          <w:b/>
          <w:bCs/>
          <w:color w:val="000000"/>
          <w:sz w:val="27"/>
          <w:szCs w:val="27"/>
          <w:lang w:val="pt-PT"/>
        </w:rPr>
      </w:pPr>
      <w:r w:rsidRPr="001B0B6E">
        <w:rPr>
          <w:b/>
          <w:bCs/>
          <w:i/>
          <w:iCs/>
          <w:color w:val="000000"/>
          <w:szCs w:val="22"/>
          <w:lang w:val="pt-PT"/>
        </w:rPr>
        <w:t>Equal treatment</w:t>
      </w:r>
    </w:p>
    <w:p w14:paraId="0C616918" w14:textId="77777777" w:rsidR="001B0B6E" w:rsidRPr="001B0B6E" w:rsidRDefault="00E979B9" w:rsidP="001B0B6E">
      <w:pPr>
        <w:suppressAutoHyphens w:val="0"/>
        <w:rPr>
          <w:color w:val="000000"/>
          <w:sz w:val="27"/>
          <w:szCs w:val="27"/>
          <w:lang w:val="pt-PT"/>
        </w:rPr>
      </w:pPr>
      <w:hyperlink r:id="rId17" w:history="1">
        <w:r w:rsidR="00B45414" w:rsidRPr="00E63E59">
          <w:rPr>
            <w:rStyle w:val="Hyperkobling"/>
            <w:szCs w:val="22"/>
            <w:lang w:val="pt-PT"/>
          </w:rPr>
          <w:t>http://www.ssb.no/en/omssb/styringsdokumenter/formidlingspolitikk/prinsipper-for-likebehandling</w:t>
        </w:r>
      </w:hyperlink>
    </w:p>
    <w:p w14:paraId="10096C1A" w14:textId="77777777" w:rsidR="001B0B6E" w:rsidRPr="007420FE" w:rsidRDefault="00B45414" w:rsidP="001B0B6E">
      <w:pPr>
        <w:suppressAutoHyphens w:val="0"/>
        <w:spacing w:before="240"/>
        <w:outlineLvl w:val="3"/>
        <w:rPr>
          <w:b/>
          <w:bCs/>
          <w:color w:val="000000"/>
          <w:sz w:val="27"/>
          <w:szCs w:val="27"/>
          <w:lang w:val="en-GB"/>
        </w:rPr>
      </w:pPr>
      <w:r w:rsidRPr="007420FE">
        <w:rPr>
          <w:b/>
          <w:bCs/>
          <w:i/>
          <w:iCs/>
          <w:color w:val="000000"/>
          <w:szCs w:val="22"/>
          <w:lang w:val="en-GB"/>
        </w:rPr>
        <w:t>Treatment of errors</w:t>
      </w:r>
    </w:p>
    <w:p w14:paraId="5484E5A1" w14:textId="77777777" w:rsidR="001B0B6E" w:rsidRPr="007420FE" w:rsidRDefault="00E979B9" w:rsidP="001B0B6E">
      <w:pPr>
        <w:suppressAutoHyphens w:val="0"/>
        <w:rPr>
          <w:color w:val="000000"/>
          <w:sz w:val="27"/>
          <w:szCs w:val="27"/>
          <w:lang w:val="en-GB"/>
        </w:rPr>
      </w:pPr>
      <w:hyperlink r:id="rId18" w:history="1">
        <w:r w:rsidR="00B45414" w:rsidRPr="007420FE">
          <w:rPr>
            <w:rStyle w:val="Hyperkobling"/>
            <w:szCs w:val="22"/>
            <w:lang w:val="en-GB"/>
          </w:rPr>
          <w:t>http://www.ssb.no/en/omssb/styringsdokumenter/formidlingspolitikk/prinsipper-for-feilretting</w:t>
        </w:r>
      </w:hyperlink>
    </w:p>
    <w:p w14:paraId="096A3692" w14:textId="77777777" w:rsidR="001B0B6E" w:rsidRPr="000E1465" w:rsidRDefault="001B0B6E" w:rsidP="001B0B6E">
      <w:pPr>
        <w:suppressAutoHyphens w:val="0"/>
        <w:spacing w:before="240"/>
        <w:outlineLvl w:val="3"/>
        <w:rPr>
          <w:b/>
          <w:bCs/>
          <w:color w:val="000000"/>
          <w:sz w:val="27"/>
          <w:szCs w:val="27"/>
          <w:lang w:val="en-GB"/>
        </w:rPr>
      </w:pPr>
      <w:r w:rsidRPr="000E1465">
        <w:rPr>
          <w:b/>
          <w:bCs/>
          <w:i/>
          <w:iCs/>
          <w:color w:val="000000"/>
          <w:szCs w:val="22"/>
          <w:lang w:val="en-GB"/>
        </w:rPr>
        <w:t>Revision</w:t>
      </w:r>
    </w:p>
    <w:p w14:paraId="4ABC33CA" w14:textId="77777777" w:rsidR="001B0B6E" w:rsidRPr="000E1465" w:rsidRDefault="00E979B9" w:rsidP="001B0B6E">
      <w:pPr>
        <w:suppressAutoHyphens w:val="0"/>
        <w:rPr>
          <w:color w:val="000000"/>
          <w:sz w:val="27"/>
          <w:szCs w:val="27"/>
          <w:lang w:val="en-GB"/>
        </w:rPr>
      </w:pPr>
      <w:hyperlink r:id="rId19" w:history="1">
        <w:r w:rsidR="00B45414" w:rsidRPr="000E1465">
          <w:rPr>
            <w:rStyle w:val="Hyperkobling"/>
            <w:szCs w:val="22"/>
            <w:lang w:val="en-GB"/>
          </w:rPr>
          <w:t>http://www.ssb.no/en/omssb/styringsdokumenter/formidlingspolitikk/prinsipper-for-revisjon</w:t>
        </w:r>
      </w:hyperlink>
    </w:p>
    <w:p w14:paraId="311BA16D" w14:textId="77777777" w:rsidR="001B0B6E" w:rsidRPr="001B0B6E" w:rsidRDefault="001B0B6E" w:rsidP="001B0B6E">
      <w:pPr>
        <w:suppressAutoHyphens w:val="0"/>
        <w:spacing w:before="240"/>
        <w:outlineLvl w:val="3"/>
        <w:rPr>
          <w:b/>
          <w:bCs/>
          <w:color w:val="000000"/>
          <w:sz w:val="27"/>
          <w:szCs w:val="27"/>
          <w:lang w:val="en-GB"/>
        </w:rPr>
      </w:pPr>
      <w:r w:rsidRPr="001B0B6E">
        <w:rPr>
          <w:b/>
          <w:bCs/>
          <w:i/>
          <w:iCs/>
          <w:color w:val="000000"/>
          <w:szCs w:val="22"/>
          <w:lang w:val="en-GB"/>
        </w:rPr>
        <w:t>Confidentiality</w:t>
      </w:r>
    </w:p>
    <w:p w14:paraId="0C0CB2A9" w14:textId="77777777" w:rsidR="001B0B6E" w:rsidRPr="001B0B6E" w:rsidRDefault="00E979B9" w:rsidP="001B0B6E">
      <w:pPr>
        <w:suppressAutoHyphens w:val="0"/>
        <w:rPr>
          <w:color w:val="000000"/>
          <w:sz w:val="27"/>
          <w:szCs w:val="27"/>
          <w:lang w:val="en-GB"/>
        </w:rPr>
      </w:pPr>
      <w:hyperlink r:id="rId20" w:history="1">
        <w:r w:rsidR="00B45414" w:rsidRPr="00E63E59">
          <w:rPr>
            <w:rStyle w:val="Hyperkobling"/>
            <w:szCs w:val="22"/>
            <w:lang w:val="en-GB"/>
          </w:rPr>
          <w:t>http://www.ssb.no/en/omssb/personvern/personvern-og-datasikkerhet</w:t>
        </w:r>
      </w:hyperlink>
    </w:p>
    <w:p w14:paraId="5E2EABA0" w14:textId="77777777" w:rsidR="001B0B6E" w:rsidRPr="001B0B6E" w:rsidRDefault="001B0B6E" w:rsidP="001B0B6E">
      <w:pPr>
        <w:suppressAutoHyphens w:val="0"/>
        <w:spacing w:before="240"/>
        <w:outlineLvl w:val="2"/>
        <w:rPr>
          <w:b/>
          <w:bCs/>
          <w:color w:val="000000"/>
          <w:sz w:val="27"/>
          <w:szCs w:val="27"/>
          <w:lang w:val="en-GB"/>
        </w:rPr>
      </w:pPr>
      <w:r w:rsidRPr="001B0B6E">
        <w:rPr>
          <w:b/>
          <w:bCs/>
          <w:color w:val="000000"/>
          <w:szCs w:val="22"/>
          <w:lang w:val="en-GB"/>
        </w:rPr>
        <w:t>Other relevant documentation</w:t>
      </w:r>
    </w:p>
    <w:p w14:paraId="3F7AF5BD" w14:textId="77777777" w:rsidR="001B0B6E" w:rsidRPr="001B0B6E" w:rsidRDefault="001B0B6E" w:rsidP="001B0B6E">
      <w:pPr>
        <w:suppressAutoHyphens w:val="0"/>
        <w:spacing w:before="240"/>
        <w:outlineLvl w:val="3"/>
        <w:rPr>
          <w:b/>
          <w:bCs/>
          <w:color w:val="000000"/>
          <w:sz w:val="27"/>
          <w:szCs w:val="27"/>
          <w:lang w:val="en-GB"/>
        </w:rPr>
      </w:pPr>
      <w:r w:rsidRPr="001B0B6E">
        <w:rPr>
          <w:b/>
          <w:bCs/>
          <w:i/>
          <w:iCs/>
          <w:color w:val="000000"/>
          <w:szCs w:val="22"/>
          <w:lang w:val="en-GB"/>
        </w:rPr>
        <w:t>International</w:t>
      </w:r>
      <w:r w:rsidRPr="001B0B6E">
        <w:rPr>
          <w:b/>
          <w:bCs/>
          <w:color w:val="000000"/>
          <w:sz w:val="24"/>
          <w:szCs w:val="24"/>
          <w:lang w:val="en-GB"/>
        </w:rPr>
        <w:t> </w:t>
      </w:r>
      <w:r w:rsidRPr="001B0B6E">
        <w:rPr>
          <w:b/>
          <w:bCs/>
          <w:i/>
          <w:iCs/>
          <w:color w:val="000000"/>
          <w:szCs w:val="22"/>
          <w:lang w:val="en-GB"/>
        </w:rPr>
        <w:t>references</w:t>
      </w:r>
    </w:p>
    <w:p w14:paraId="6B321A9D" w14:textId="77777777" w:rsidR="001B0B6E" w:rsidRPr="001B0B6E" w:rsidRDefault="001B0B6E" w:rsidP="001B0B6E">
      <w:pPr>
        <w:suppressAutoHyphens w:val="0"/>
        <w:rPr>
          <w:color w:val="000000"/>
          <w:sz w:val="27"/>
          <w:szCs w:val="27"/>
          <w:lang w:val="en-GB"/>
        </w:rPr>
      </w:pPr>
      <w:r w:rsidRPr="001B0B6E">
        <w:rPr>
          <w:color w:val="000000"/>
          <w:szCs w:val="22"/>
          <w:lang w:val="en-GB"/>
        </w:rPr>
        <w:t> </w:t>
      </w:r>
    </w:p>
    <w:p w14:paraId="7C33F9C2" w14:textId="77777777" w:rsidR="001B0B6E" w:rsidRPr="001B0B6E" w:rsidRDefault="001B0B6E" w:rsidP="001B0B6E">
      <w:pPr>
        <w:suppressAutoHyphens w:val="0"/>
        <w:rPr>
          <w:color w:val="000000"/>
          <w:sz w:val="27"/>
          <w:szCs w:val="27"/>
          <w:lang w:val="en-GB"/>
        </w:rPr>
      </w:pPr>
      <w:r w:rsidRPr="001B0B6E">
        <w:rPr>
          <w:color w:val="000000"/>
          <w:szCs w:val="22"/>
          <w:lang w:val="en-GB"/>
        </w:rPr>
        <w:t>European Statistics Code of Practice</w:t>
      </w:r>
      <w:r w:rsidRPr="001B0B6E">
        <w:rPr>
          <w:color w:val="000000"/>
          <w:sz w:val="24"/>
          <w:szCs w:val="24"/>
          <w:lang w:val="en-GB"/>
        </w:rPr>
        <w:t> </w:t>
      </w:r>
      <w:r w:rsidRPr="001B0B6E">
        <w:rPr>
          <w:color w:val="000000"/>
          <w:szCs w:val="22"/>
          <w:lang w:val="en-GB"/>
        </w:rPr>
        <w:t>and Quality Assurance Framework (QAF):</w:t>
      </w:r>
    </w:p>
    <w:p w14:paraId="71018A13" w14:textId="77777777" w:rsidR="001B0B6E" w:rsidRPr="001B0B6E" w:rsidRDefault="00E979B9" w:rsidP="001B0B6E">
      <w:pPr>
        <w:suppressAutoHyphens w:val="0"/>
        <w:rPr>
          <w:color w:val="000000"/>
          <w:sz w:val="27"/>
          <w:szCs w:val="27"/>
          <w:lang w:val="en-GB"/>
        </w:rPr>
      </w:pPr>
      <w:hyperlink r:id="rId21" w:history="1">
        <w:r w:rsidR="001B0B6E" w:rsidRPr="001B0B6E">
          <w:rPr>
            <w:color w:val="0000FF"/>
            <w:szCs w:val="22"/>
            <w:u w:val="single"/>
            <w:lang w:val="en-GB"/>
          </w:rPr>
          <w:t>http://ec.europa.eu/eurostat/web/quality/european-statistics-code-of-practice</w:t>
        </w:r>
      </w:hyperlink>
    </w:p>
    <w:p w14:paraId="631AEBD1" w14:textId="77777777" w:rsidR="001B0B6E" w:rsidRPr="001B0B6E" w:rsidRDefault="001B0B6E" w:rsidP="001B0B6E">
      <w:pPr>
        <w:suppressAutoHyphens w:val="0"/>
        <w:rPr>
          <w:color w:val="000000"/>
          <w:sz w:val="27"/>
          <w:szCs w:val="27"/>
          <w:lang w:val="en-GB"/>
        </w:rPr>
      </w:pPr>
      <w:r w:rsidRPr="001B0B6E">
        <w:rPr>
          <w:color w:val="000000"/>
          <w:szCs w:val="22"/>
          <w:lang w:val="en-GB"/>
        </w:rPr>
        <w:t> </w:t>
      </w:r>
    </w:p>
    <w:p w14:paraId="1AD5A6F1" w14:textId="77777777" w:rsidR="001B0B6E" w:rsidRPr="001B0B6E" w:rsidRDefault="001B0B6E" w:rsidP="001B0B6E">
      <w:pPr>
        <w:suppressAutoHyphens w:val="0"/>
        <w:rPr>
          <w:color w:val="000000"/>
          <w:sz w:val="27"/>
          <w:szCs w:val="27"/>
          <w:lang w:val="en-GB"/>
        </w:rPr>
      </w:pPr>
      <w:r w:rsidRPr="001B0B6E">
        <w:rPr>
          <w:color w:val="000000"/>
          <w:szCs w:val="22"/>
          <w:lang w:val="en-GB"/>
        </w:rPr>
        <w:t>Generic Statistical Business Process Model (GSBPM):</w:t>
      </w:r>
    </w:p>
    <w:p w14:paraId="11722240" w14:textId="77777777" w:rsidR="001B0B6E" w:rsidRPr="001B0B6E" w:rsidRDefault="00E979B9" w:rsidP="001B0B6E">
      <w:pPr>
        <w:suppressAutoHyphens w:val="0"/>
        <w:rPr>
          <w:color w:val="000000"/>
          <w:sz w:val="27"/>
          <w:szCs w:val="27"/>
          <w:lang w:val="en-GB"/>
        </w:rPr>
      </w:pPr>
      <w:hyperlink r:id="rId22" w:history="1">
        <w:r w:rsidR="001B0B6E" w:rsidRPr="001B0B6E">
          <w:rPr>
            <w:color w:val="0000FF"/>
            <w:szCs w:val="22"/>
            <w:u w:val="single"/>
            <w:lang w:val="en-GB"/>
          </w:rPr>
          <w:t>http://www1.unece.org/stat/platform/display/metis/The+Generic+Statistical+Business+Process+Model</w:t>
        </w:r>
      </w:hyperlink>
    </w:p>
    <w:p w14:paraId="6298BBA7" w14:textId="77777777" w:rsidR="001B0B6E" w:rsidRPr="001B0B6E" w:rsidRDefault="001B0B6E" w:rsidP="001B0B6E">
      <w:pPr>
        <w:suppressAutoHyphens w:val="0"/>
        <w:rPr>
          <w:color w:val="000000"/>
          <w:sz w:val="27"/>
          <w:szCs w:val="27"/>
          <w:lang w:val="en-GB"/>
        </w:rPr>
      </w:pPr>
      <w:r w:rsidRPr="001B0B6E">
        <w:rPr>
          <w:color w:val="000000"/>
          <w:szCs w:val="22"/>
          <w:lang w:val="en-GB"/>
        </w:rPr>
        <w:t> </w:t>
      </w:r>
    </w:p>
    <w:p w14:paraId="1863DDAC" w14:textId="77777777" w:rsidR="001B0B6E" w:rsidRPr="001B0B6E" w:rsidRDefault="001B0B6E" w:rsidP="001B0B6E">
      <w:pPr>
        <w:suppressAutoHyphens w:val="0"/>
        <w:rPr>
          <w:color w:val="000000"/>
          <w:sz w:val="27"/>
          <w:szCs w:val="27"/>
          <w:lang w:val="en-GB"/>
        </w:rPr>
      </w:pPr>
      <w:r w:rsidRPr="001B0B6E">
        <w:rPr>
          <w:color w:val="000000"/>
          <w:szCs w:val="22"/>
          <w:lang w:val="en-GB"/>
        </w:rPr>
        <w:t>UN Fundamental Principles of Official Statistics</w:t>
      </w:r>
      <w:r w:rsidRPr="001B0B6E">
        <w:rPr>
          <w:color w:val="000000"/>
          <w:sz w:val="24"/>
          <w:szCs w:val="24"/>
          <w:lang w:val="en-GB"/>
        </w:rPr>
        <w:t> </w:t>
      </w:r>
      <w:r w:rsidRPr="001B0B6E">
        <w:rPr>
          <w:color w:val="000000"/>
          <w:szCs w:val="22"/>
          <w:lang w:val="en-GB"/>
        </w:rPr>
        <w:t>:</w:t>
      </w:r>
    </w:p>
    <w:p w14:paraId="4A3BC775" w14:textId="77777777" w:rsidR="001B0B6E" w:rsidRPr="001B0B6E" w:rsidRDefault="00E979B9" w:rsidP="001B0B6E">
      <w:pPr>
        <w:suppressAutoHyphens w:val="0"/>
        <w:rPr>
          <w:color w:val="000000"/>
          <w:sz w:val="27"/>
          <w:szCs w:val="27"/>
          <w:lang w:val="en-GB"/>
        </w:rPr>
      </w:pPr>
      <w:hyperlink r:id="rId23" w:history="1">
        <w:r w:rsidR="001B0B6E" w:rsidRPr="001B0B6E">
          <w:rPr>
            <w:color w:val="0000FF"/>
            <w:szCs w:val="22"/>
            <w:u w:val="single"/>
            <w:lang w:val="en-GB"/>
          </w:rPr>
          <w:t>http://unstats.un.org/unsd/dnss/gp/fundprinciples.aspx</w:t>
        </w:r>
      </w:hyperlink>
    </w:p>
    <w:p w14:paraId="725FA147" w14:textId="77777777" w:rsidR="001B0B6E" w:rsidRPr="001B0B6E" w:rsidRDefault="001B0B6E" w:rsidP="001B0B6E">
      <w:pPr>
        <w:suppressAutoHyphens w:val="0"/>
        <w:rPr>
          <w:color w:val="000000"/>
          <w:sz w:val="27"/>
          <w:szCs w:val="27"/>
          <w:lang w:val="en-GB"/>
        </w:rPr>
      </w:pPr>
      <w:r w:rsidRPr="001B0B6E">
        <w:rPr>
          <w:color w:val="000000"/>
          <w:szCs w:val="22"/>
          <w:lang w:val="en-GB"/>
        </w:rPr>
        <w:t> </w:t>
      </w:r>
    </w:p>
    <w:p w14:paraId="59BB0F76" w14:textId="77777777" w:rsidR="001B0B6E" w:rsidRPr="001B0B6E" w:rsidRDefault="001B0B6E" w:rsidP="001B0B6E">
      <w:pPr>
        <w:suppressAutoHyphens w:val="0"/>
        <w:rPr>
          <w:color w:val="000000"/>
          <w:sz w:val="27"/>
          <w:szCs w:val="27"/>
          <w:lang w:val="en-GB"/>
        </w:rPr>
      </w:pPr>
      <w:r w:rsidRPr="001B0B6E">
        <w:rPr>
          <w:color w:val="000000"/>
          <w:szCs w:val="22"/>
          <w:lang w:val="en-GB"/>
        </w:rPr>
        <w:t>OECD recommended practices in statistics</w:t>
      </w:r>
      <w:r w:rsidRPr="001B0B6E">
        <w:rPr>
          <w:color w:val="000000"/>
          <w:sz w:val="24"/>
          <w:szCs w:val="24"/>
          <w:lang w:val="en-GB"/>
        </w:rPr>
        <w:t> </w:t>
      </w:r>
      <w:r w:rsidRPr="001B0B6E">
        <w:rPr>
          <w:color w:val="000000"/>
          <w:szCs w:val="22"/>
          <w:lang w:val="en-GB"/>
        </w:rPr>
        <w:t>:</w:t>
      </w:r>
    </w:p>
    <w:p w14:paraId="784D06A5" w14:textId="77777777" w:rsidR="001B0B6E" w:rsidRPr="001B0B6E" w:rsidRDefault="00E979B9" w:rsidP="001B0B6E">
      <w:pPr>
        <w:suppressAutoHyphens w:val="0"/>
        <w:rPr>
          <w:color w:val="000000"/>
          <w:sz w:val="27"/>
          <w:szCs w:val="27"/>
          <w:lang w:val="en-GB"/>
        </w:rPr>
      </w:pPr>
      <w:hyperlink r:id="rId24" w:history="1">
        <w:r w:rsidR="001B0B6E" w:rsidRPr="001B0B6E">
          <w:rPr>
            <w:color w:val="0000FF"/>
            <w:szCs w:val="22"/>
            <w:u w:val="single"/>
            <w:lang w:val="en-GB"/>
          </w:rPr>
          <w:t>http://acts.oecd.org/Instruments/ShowInstrumentView.aspx?InstrumentID=331&amp;InstrumentPID=380&amp;Lang=en&amp;Book=False</w:t>
        </w:r>
      </w:hyperlink>
    </w:p>
    <w:p w14:paraId="3E04CD8B" w14:textId="77777777" w:rsidR="001B0B6E" w:rsidRPr="001B0B6E" w:rsidRDefault="001B0B6E" w:rsidP="001B0B6E">
      <w:pPr>
        <w:suppressAutoHyphens w:val="0"/>
        <w:rPr>
          <w:color w:val="000000"/>
          <w:sz w:val="27"/>
          <w:szCs w:val="27"/>
          <w:lang w:val="en-GB"/>
        </w:rPr>
      </w:pPr>
      <w:r w:rsidRPr="001B0B6E">
        <w:rPr>
          <w:color w:val="000000"/>
          <w:szCs w:val="22"/>
          <w:lang w:val="en-GB"/>
        </w:rPr>
        <w:t> </w:t>
      </w:r>
    </w:p>
    <w:p w14:paraId="594E3306" w14:textId="77777777" w:rsidR="001B0B6E" w:rsidRPr="001B0B6E" w:rsidRDefault="001B0B6E" w:rsidP="001B0B6E">
      <w:pPr>
        <w:suppressAutoHyphens w:val="0"/>
        <w:rPr>
          <w:color w:val="000000"/>
          <w:sz w:val="27"/>
          <w:szCs w:val="27"/>
          <w:lang w:val="en-GB"/>
        </w:rPr>
      </w:pPr>
      <w:r w:rsidRPr="001B0B6E">
        <w:rPr>
          <w:color w:val="000000"/>
          <w:szCs w:val="22"/>
          <w:lang w:val="en-GB"/>
        </w:rPr>
        <w:t>European Peer Reviews - Reports and Action Plans</w:t>
      </w:r>
      <w:r w:rsidRPr="001B0B6E">
        <w:rPr>
          <w:color w:val="000000"/>
          <w:sz w:val="24"/>
          <w:szCs w:val="24"/>
          <w:lang w:val="en-GB"/>
        </w:rPr>
        <w:t> </w:t>
      </w:r>
      <w:r w:rsidRPr="001B0B6E">
        <w:rPr>
          <w:color w:val="000000"/>
          <w:szCs w:val="22"/>
          <w:lang w:val="en-GB"/>
        </w:rPr>
        <w:t>:</w:t>
      </w:r>
    </w:p>
    <w:p w14:paraId="28084BBE" w14:textId="77777777" w:rsidR="001B0B6E" w:rsidRPr="001B0B6E" w:rsidRDefault="00E979B9" w:rsidP="001B0B6E">
      <w:pPr>
        <w:suppressAutoHyphens w:val="0"/>
        <w:rPr>
          <w:color w:val="000000"/>
          <w:sz w:val="27"/>
          <w:szCs w:val="27"/>
          <w:lang w:val="en-GB"/>
        </w:rPr>
      </w:pPr>
      <w:hyperlink r:id="rId25" w:history="1">
        <w:r w:rsidR="001B0B6E" w:rsidRPr="001B0B6E">
          <w:rPr>
            <w:color w:val="0000FF"/>
            <w:szCs w:val="22"/>
            <w:u w:val="single"/>
            <w:lang w:val="en-GB"/>
          </w:rPr>
          <w:t>http://ec.europa.eu/eurostat/web/quality/peer-reviews</w:t>
        </w:r>
      </w:hyperlink>
    </w:p>
    <w:p w14:paraId="614E7457" w14:textId="77777777" w:rsidR="00BD010A" w:rsidRDefault="001B0B6E" w:rsidP="001B0B6E">
      <w:pPr>
        <w:suppressAutoHyphens w:val="0"/>
        <w:rPr>
          <w:color w:val="000000"/>
          <w:szCs w:val="22"/>
          <w:lang w:val="en-GB"/>
        </w:rPr>
      </w:pPr>
      <w:r w:rsidRPr="001B0B6E">
        <w:rPr>
          <w:color w:val="000000"/>
          <w:sz w:val="27"/>
          <w:szCs w:val="27"/>
          <w:lang w:val="en-GB"/>
        </w:rPr>
        <w:br w:type="textWrapping" w:clear="all"/>
      </w:r>
    </w:p>
    <w:p w14:paraId="19D20FEA" w14:textId="77777777" w:rsidR="001B0B6E" w:rsidRPr="001B0B6E" w:rsidRDefault="00BD010A" w:rsidP="001B0B6E">
      <w:pPr>
        <w:suppressAutoHyphens w:val="0"/>
        <w:rPr>
          <w:color w:val="000000"/>
          <w:sz w:val="27"/>
          <w:szCs w:val="27"/>
          <w:lang w:val="en-GB"/>
        </w:rPr>
      </w:pPr>
      <w:r>
        <w:rPr>
          <w:color w:val="000000"/>
          <w:szCs w:val="22"/>
          <w:lang w:val="en-GB"/>
        </w:rPr>
        <w:br w:type="page"/>
      </w:r>
      <w:r w:rsidR="001B0B6E" w:rsidRPr="001B0B6E">
        <w:rPr>
          <w:color w:val="000000"/>
          <w:szCs w:val="22"/>
          <w:lang w:val="en-GB"/>
        </w:rPr>
        <w:lastRenderedPageBreak/>
        <w:t>A</w:t>
      </w:r>
      <w:r w:rsidR="00776855">
        <w:rPr>
          <w:color w:val="000000"/>
          <w:szCs w:val="22"/>
          <w:lang w:val="en-GB"/>
        </w:rPr>
        <w:t>ppendix</w:t>
      </w:r>
      <w:r w:rsidR="001B0B6E" w:rsidRPr="001B0B6E">
        <w:rPr>
          <w:color w:val="000000"/>
          <w:sz w:val="24"/>
          <w:szCs w:val="24"/>
          <w:lang w:val="en-GB"/>
        </w:rPr>
        <w:t> </w:t>
      </w:r>
      <w:r w:rsidR="001B0B6E" w:rsidRPr="001B0B6E">
        <w:rPr>
          <w:color w:val="000000"/>
          <w:szCs w:val="22"/>
          <w:lang w:val="en-GB"/>
        </w:rPr>
        <w:t>1.</w:t>
      </w:r>
      <w:r w:rsidR="001B0B6E" w:rsidRPr="001B0B6E">
        <w:rPr>
          <w:color w:val="000000"/>
          <w:sz w:val="24"/>
          <w:szCs w:val="24"/>
          <w:lang w:val="en-GB"/>
        </w:rPr>
        <w:t> </w:t>
      </w:r>
      <w:r w:rsidR="001B0B6E" w:rsidRPr="001B0B6E">
        <w:rPr>
          <w:color w:val="000000"/>
          <w:szCs w:val="22"/>
          <w:lang w:val="en-GB"/>
        </w:rPr>
        <w:t>Quality</w:t>
      </w:r>
      <w:r w:rsidR="001B0B6E" w:rsidRPr="001B0B6E">
        <w:rPr>
          <w:color w:val="000000"/>
          <w:sz w:val="24"/>
          <w:szCs w:val="24"/>
          <w:lang w:val="en-GB"/>
        </w:rPr>
        <w:t> </w:t>
      </w:r>
      <w:r w:rsidR="001B0B6E" w:rsidRPr="001B0B6E">
        <w:rPr>
          <w:color w:val="000000"/>
          <w:szCs w:val="22"/>
          <w:lang w:val="en-GB"/>
        </w:rPr>
        <w:t>Dimensions</w:t>
      </w:r>
    </w:p>
    <w:p w14:paraId="2AB94379" w14:textId="77777777" w:rsidR="001B0B6E" w:rsidRPr="00776855" w:rsidRDefault="001B0B6E" w:rsidP="001B0B6E">
      <w:pPr>
        <w:suppressAutoHyphens w:val="0"/>
        <w:rPr>
          <w:color w:val="000000"/>
          <w:sz w:val="27"/>
          <w:szCs w:val="27"/>
          <w:lang w:val="en-GB"/>
        </w:rPr>
      </w:pPr>
      <w:r w:rsidRPr="00776855">
        <w:rPr>
          <w:color w:val="000000"/>
          <w:szCs w:val="22"/>
          <w:lang w:val="en-GB"/>
        </w:rPr>
        <w:t> </w:t>
      </w:r>
    </w:p>
    <w:p w14:paraId="205E4D07" w14:textId="77777777" w:rsidR="001B0B6E" w:rsidRPr="00776855" w:rsidRDefault="001B0B6E" w:rsidP="001B0B6E">
      <w:pPr>
        <w:suppressAutoHyphens w:val="0"/>
        <w:rPr>
          <w:color w:val="000000"/>
          <w:sz w:val="27"/>
          <w:szCs w:val="27"/>
          <w:lang w:val="en-GB"/>
        </w:rPr>
      </w:pPr>
      <w:r w:rsidRPr="00776855">
        <w:rPr>
          <w:color w:val="000000"/>
          <w:szCs w:val="22"/>
          <w:lang w:val="en-GB"/>
        </w:rPr>
        <w:t>The table gives an overview of the content of the different product quality dimensions in the statistics.</w:t>
      </w:r>
    </w:p>
    <w:p w14:paraId="5CBDD7BD" w14:textId="77777777" w:rsidR="001B0B6E" w:rsidRPr="00776855" w:rsidRDefault="001B0B6E" w:rsidP="001B0B6E">
      <w:pPr>
        <w:suppressAutoHyphens w:val="0"/>
        <w:rPr>
          <w:color w:val="000000"/>
          <w:sz w:val="27"/>
          <w:szCs w:val="27"/>
          <w:lang w:val="en-GB"/>
        </w:rPr>
      </w:pPr>
      <w:r w:rsidRPr="00776855">
        <w:rPr>
          <w:color w:val="000000"/>
          <w:szCs w:val="22"/>
          <w:lang w:val="en-GB"/>
        </w:rPr>
        <w:t> </w:t>
      </w:r>
    </w:p>
    <w:tbl>
      <w:tblPr>
        <w:tblW w:w="0" w:type="auto"/>
        <w:tblCellMar>
          <w:left w:w="0" w:type="dxa"/>
          <w:right w:w="0" w:type="dxa"/>
        </w:tblCellMar>
        <w:tblLook w:val="04A0" w:firstRow="1" w:lastRow="0" w:firstColumn="1" w:lastColumn="0" w:noHBand="0" w:noVBand="1"/>
      </w:tblPr>
      <w:tblGrid>
        <w:gridCol w:w="4662"/>
        <w:gridCol w:w="4663"/>
      </w:tblGrid>
      <w:tr w:rsidR="001B0B6E" w:rsidRPr="00776855" w14:paraId="61C533E8" w14:textId="77777777" w:rsidTr="00701324">
        <w:tc>
          <w:tcPr>
            <w:tcW w:w="4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0A5176" w14:textId="77777777" w:rsidR="001B0B6E" w:rsidRPr="00776855" w:rsidRDefault="001B0B6E" w:rsidP="001B0B6E">
            <w:pPr>
              <w:suppressAutoHyphens w:val="0"/>
              <w:rPr>
                <w:sz w:val="24"/>
                <w:szCs w:val="24"/>
                <w:lang w:val="en-GB"/>
              </w:rPr>
            </w:pPr>
            <w:r w:rsidRPr="00776855">
              <w:rPr>
                <w:b/>
                <w:bCs/>
                <w:szCs w:val="22"/>
                <w:lang w:val="en-GB"/>
              </w:rPr>
              <w:t>Definition</w:t>
            </w:r>
          </w:p>
        </w:tc>
        <w:tc>
          <w:tcPr>
            <w:tcW w:w="4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E419F8" w14:textId="77777777" w:rsidR="001B0B6E" w:rsidRPr="00776855" w:rsidRDefault="001B0B6E" w:rsidP="001B0B6E">
            <w:pPr>
              <w:suppressAutoHyphens w:val="0"/>
              <w:rPr>
                <w:sz w:val="24"/>
                <w:szCs w:val="24"/>
                <w:lang w:val="en-GB"/>
              </w:rPr>
            </w:pPr>
            <w:r w:rsidRPr="00776855">
              <w:rPr>
                <w:b/>
                <w:bCs/>
                <w:szCs w:val="22"/>
                <w:lang w:val="en-GB"/>
              </w:rPr>
              <w:t xml:space="preserve">Important </w:t>
            </w:r>
            <w:r w:rsidR="00776855" w:rsidRPr="00776855">
              <w:rPr>
                <w:b/>
                <w:bCs/>
                <w:szCs w:val="22"/>
                <w:lang w:val="en-GB"/>
              </w:rPr>
              <w:t>dimensions</w:t>
            </w:r>
          </w:p>
        </w:tc>
      </w:tr>
      <w:tr w:rsidR="001B0B6E" w:rsidRPr="00F52FDD" w14:paraId="105A8BFE" w14:textId="77777777" w:rsidTr="00701324">
        <w:tc>
          <w:tcPr>
            <w:tcW w:w="4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652C03" w14:textId="77777777" w:rsidR="001B0B6E" w:rsidRPr="00776855" w:rsidRDefault="001B0B6E" w:rsidP="001B0B6E">
            <w:pPr>
              <w:suppressAutoHyphens w:val="0"/>
              <w:rPr>
                <w:sz w:val="24"/>
                <w:szCs w:val="24"/>
                <w:lang w:val="en-GB"/>
              </w:rPr>
            </w:pPr>
            <w:r w:rsidRPr="00776855">
              <w:rPr>
                <w:b/>
                <w:bCs/>
                <w:szCs w:val="22"/>
                <w:lang w:val="en-GB"/>
              </w:rPr>
              <w:t>relevance</w:t>
            </w:r>
          </w:p>
          <w:p w14:paraId="75565C08" w14:textId="77777777" w:rsidR="001B0B6E" w:rsidRPr="00776855" w:rsidRDefault="001B0B6E" w:rsidP="001B0B6E">
            <w:pPr>
              <w:suppressAutoHyphens w:val="0"/>
              <w:rPr>
                <w:sz w:val="24"/>
                <w:szCs w:val="24"/>
                <w:lang w:val="en-GB"/>
              </w:rPr>
            </w:pPr>
            <w:r w:rsidRPr="00776855">
              <w:rPr>
                <w:szCs w:val="22"/>
                <w:lang w:val="en-GB"/>
              </w:rPr>
              <w:t>To what extent the statistics meet</w:t>
            </w:r>
            <w:r w:rsidRPr="00776855">
              <w:rPr>
                <w:sz w:val="24"/>
                <w:szCs w:val="24"/>
                <w:lang w:val="en-GB"/>
              </w:rPr>
              <w:t> </w:t>
            </w:r>
            <w:r w:rsidRPr="00776855">
              <w:rPr>
                <w:szCs w:val="22"/>
                <w:lang w:val="en-GB"/>
              </w:rPr>
              <w:t>current or potential</w:t>
            </w:r>
            <w:r w:rsidR="00BD010A" w:rsidRPr="00776855">
              <w:rPr>
                <w:szCs w:val="22"/>
                <w:lang w:val="en-GB"/>
              </w:rPr>
              <w:t xml:space="preserve"> </w:t>
            </w:r>
            <w:r w:rsidRPr="00776855">
              <w:rPr>
                <w:szCs w:val="22"/>
                <w:lang w:val="en-GB"/>
              </w:rPr>
              <w:t>user needs</w:t>
            </w:r>
          </w:p>
        </w:tc>
        <w:tc>
          <w:tcPr>
            <w:tcW w:w="4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15A328" w14:textId="77777777" w:rsidR="001B0B6E" w:rsidRPr="00776855" w:rsidRDefault="001B0B6E" w:rsidP="00BD010A">
            <w:pPr>
              <w:numPr>
                <w:ilvl w:val="0"/>
                <w:numId w:val="24"/>
              </w:numPr>
              <w:suppressAutoHyphens w:val="0"/>
              <w:spacing w:line="259" w:lineRule="auto"/>
              <w:ind w:left="521" w:firstLine="0"/>
              <w:rPr>
                <w:szCs w:val="22"/>
                <w:lang w:val="en-GB"/>
              </w:rPr>
            </w:pPr>
            <w:r w:rsidRPr="00776855">
              <w:rPr>
                <w:szCs w:val="22"/>
                <w:lang w:val="en-GB"/>
              </w:rPr>
              <w:t>Who are the users</w:t>
            </w:r>
          </w:p>
          <w:p w14:paraId="1220FFF0" w14:textId="77777777" w:rsidR="001B0B6E" w:rsidRPr="00776855" w:rsidRDefault="001B0B6E" w:rsidP="00BD010A">
            <w:pPr>
              <w:numPr>
                <w:ilvl w:val="0"/>
                <w:numId w:val="24"/>
              </w:numPr>
              <w:suppressAutoHyphens w:val="0"/>
              <w:spacing w:line="259" w:lineRule="auto"/>
              <w:ind w:left="521" w:firstLine="0"/>
              <w:rPr>
                <w:szCs w:val="22"/>
                <w:lang w:val="en-GB"/>
              </w:rPr>
            </w:pPr>
            <w:r w:rsidRPr="00776855">
              <w:rPr>
                <w:szCs w:val="22"/>
                <w:lang w:val="en-GB"/>
              </w:rPr>
              <w:t>What are the needs</w:t>
            </w:r>
          </w:p>
          <w:p w14:paraId="17075BD4" w14:textId="77777777" w:rsidR="001B0B6E" w:rsidRPr="00776855" w:rsidRDefault="001B0B6E" w:rsidP="00BD010A">
            <w:pPr>
              <w:numPr>
                <w:ilvl w:val="0"/>
                <w:numId w:val="24"/>
              </w:numPr>
              <w:suppressAutoHyphens w:val="0"/>
              <w:spacing w:line="259" w:lineRule="auto"/>
              <w:ind w:left="521" w:firstLine="0"/>
              <w:rPr>
                <w:szCs w:val="22"/>
                <w:lang w:val="en-GB"/>
              </w:rPr>
            </w:pPr>
            <w:r w:rsidRPr="00776855">
              <w:rPr>
                <w:szCs w:val="22"/>
                <w:lang w:val="en-GB"/>
              </w:rPr>
              <w:t>How well does the statistics meet these needs</w:t>
            </w:r>
          </w:p>
        </w:tc>
      </w:tr>
      <w:tr w:rsidR="001B0B6E" w:rsidRPr="00776855" w14:paraId="787D9244" w14:textId="77777777" w:rsidTr="00701324">
        <w:tc>
          <w:tcPr>
            <w:tcW w:w="4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B936AF" w14:textId="77777777" w:rsidR="001B0B6E" w:rsidRPr="00776855" w:rsidRDefault="001B0B6E" w:rsidP="001B0B6E">
            <w:pPr>
              <w:suppressAutoHyphens w:val="0"/>
              <w:rPr>
                <w:sz w:val="24"/>
                <w:szCs w:val="24"/>
                <w:lang w:val="en-GB"/>
              </w:rPr>
            </w:pPr>
            <w:r w:rsidRPr="00776855">
              <w:rPr>
                <w:b/>
                <w:bCs/>
                <w:szCs w:val="22"/>
                <w:lang w:val="en-GB"/>
              </w:rPr>
              <w:t>Accuracy and reliability</w:t>
            </w:r>
          </w:p>
          <w:p w14:paraId="6873C63E" w14:textId="77777777" w:rsidR="001B0B6E" w:rsidRPr="00776855" w:rsidRDefault="001B0B6E" w:rsidP="001B0B6E">
            <w:pPr>
              <w:suppressAutoHyphens w:val="0"/>
              <w:rPr>
                <w:sz w:val="24"/>
                <w:szCs w:val="24"/>
                <w:lang w:val="en-GB"/>
              </w:rPr>
            </w:pPr>
            <w:r w:rsidRPr="00776855">
              <w:rPr>
                <w:szCs w:val="22"/>
                <w:lang w:val="en-GB"/>
              </w:rPr>
              <w:t>How close to an estimated result is true value</w:t>
            </w:r>
          </w:p>
        </w:tc>
        <w:tc>
          <w:tcPr>
            <w:tcW w:w="4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891D4D" w14:textId="77777777" w:rsidR="001B0B6E" w:rsidRPr="00776855" w:rsidRDefault="001B0B6E" w:rsidP="001B0B6E">
            <w:pPr>
              <w:numPr>
                <w:ilvl w:val="0"/>
                <w:numId w:val="25"/>
              </w:numPr>
              <w:suppressAutoHyphens w:val="0"/>
              <w:spacing w:after="160" w:line="259" w:lineRule="auto"/>
              <w:ind w:left="521" w:firstLine="0"/>
              <w:rPr>
                <w:szCs w:val="22"/>
                <w:lang w:val="en-GB"/>
              </w:rPr>
            </w:pPr>
            <w:r w:rsidRPr="00776855">
              <w:rPr>
                <w:szCs w:val="22"/>
                <w:lang w:val="en-GB"/>
              </w:rPr>
              <w:t>Sampling errors</w:t>
            </w:r>
          </w:p>
          <w:p w14:paraId="7335F893" w14:textId="77777777" w:rsidR="001B0B6E" w:rsidRPr="00776855" w:rsidRDefault="001B0B6E" w:rsidP="00BD010A">
            <w:pPr>
              <w:numPr>
                <w:ilvl w:val="0"/>
                <w:numId w:val="25"/>
              </w:numPr>
              <w:suppressAutoHyphens w:val="0"/>
              <w:spacing w:line="259" w:lineRule="auto"/>
              <w:ind w:left="521" w:firstLine="0"/>
              <w:rPr>
                <w:szCs w:val="22"/>
                <w:lang w:val="en-GB"/>
              </w:rPr>
            </w:pPr>
            <w:r w:rsidRPr="00776855">
              <w:rPr>
                <w:szCs w:val="22"/>
                <w:lang w:val="en-GB"/>
              </w:rPr>
              <w:t>Other errors, such as:</w:t>
            </w:r>
          </w:p>
          <w:p w14:paraId="788E04ED" w14:textId="77777777" w:rsidR="001B0B6E" w:rsidRPr="00776855" w:rsidRDefault="00BD010A" w:rsidP="00BD010A">
            <w:pPr>
              <w:numPr>
                <w:ilvl w:val="1"/>
                <w:numId w:val="25"/>
              </w:numPr>
              <w:suppressAutoHyphens w:val="0"/>
              <w:spacing w:line="259" w:lineRule="auto"/>
              <w:ind w:left="1291" w:firstLine="0"/>
              <w:rPr>
                <w:szCs w:val="22"/>
                <w:lang w:val="en-GB"/>
              </w:rPr>
            </w:pPr>
            <w:r w:rsidRPr="00776855">
              <w:rPr>
                <w:szCs w:val="22"/>
                <w:lang w:val="en-GB"/>
              </w:rPr>
              <w:t>C</w:t>
            </w:r>
            <w:r w:rsidR="001B0B6E" w:rsidRPr="00776855">
              <w:rPr>
                <w:szCs w:val="22"/>
                <w:lang w:val="en-GB"/>
              </w:rPr>
              <w:t xml:space="preserve">overage </w:t>
            </w:r>
            <w:r w:rsidRPr="00776855">
              <w:rPr>
                <w:szCs w:val="22"/>
                <w:lang w:val="en-GB"/>
              </w:rPr>
              <w:t>er</w:t>
            </w:r>
            <w:r w:rsidR="001B0B6E" w:rsidRPr="00776855">
              <w:rPr>
                <w:szCs w:val="22"/>
                <w:lang w:val="en-GB"/>
              </w:rPr>
              <w:t>ror</w:t>
            </w:r>
            <w:r w:rsidR="00776855" w:rsidRPr="00776855">
              <w:rPr>
                <w:szCs w:val="22"/>
                <w:lang w:val="en-GB"/>
              </w:rPr>
              <w:t>s</w:t>
            </w:r>
          </w:p>
          <w:p w14:paraId="7B5FFD18" w14:textId="77777777" w:rsidR="001B0B6E" w:rsidRPr="00776855" w:rsidRDefault="00BD010A" w:rsidP="00BD010A">
            <w:pPr>
              <w:numPr>
                <w:ilvl w:val="1"/>
                <w:numId w:val="25"/>
              </w:numPr>
              <w:suppressAutoHyphens w:val="0"/>
              <w:spacing w:line="259" w:lineRule="auto"/>
              <w:ind w:left="1291" w:firstLine="0"/>
              <w:rPr>
                <w:szCs w:val="22"/>
                <w:lang w:val="en-GB"/>
              </w:rPr>
            </w:pPr>
            <w:r w:rsidRPr="00776855">
              <w:rPr>
                <w:szCs w:val="22"/>
                <w:lang w:val="en-GB"/>
              </w:rPr>
              <w:t>Non</w:t>
            </w:r>
            <w:r w:rsidR="00776855">
              <w:rPr>
                <w:szCs w:val="22"/>
                <w:lang w:val="en-GB"/>
              </w:rPr>
              <w:t>-</w:t>
            </w:r>
            <w:r w:rsidRPr="00776855">
              <w:rPr>
                <w:szCs w:val="22"/>
                <w:lang w:val="en-GB"/>
              </w:rPr>
              <w:t>response</w:t>
            </w:r>
            <w:r w:rsidR="001B0B6E" w:rsidRPr="00776855">
              <w:rPr>
                <w:szCs w:val="22"/>
                <w:lang w:val="en-GB"/>
              </w:rPr>
              <w:t xml:space="preserve"> </w:t>
            </w:r>
            <w:r w:rsidRPr="00776855">
              <w:rPr>
                <w:szCs w:val="22"/>
                <w:lang w:val="en-GB"/>
              </w:rPr>
              <w:t>e</w:t>
            </w:r>
            <w:r w:rsidR="001B0B6E" w:rsidRPr="00776855">
              <w:rPr>
                <w:szCs w:val="22"/>
                <w:lang w:val="en-GB"/>
              </w:rPr>
              <w:t>rror</w:t>
            </w:r>
            <w:r w:rsidR="00776855" w:rsidRPr="00776855">
              <w:rPr>
                <w:szCs w:val="22"/>
                <w:lang w:val="en-GB"/>
              </w:rPr>
              <w:t>s</w:t>
            </w:r>
          </w:p>
          <w:p w14:paraId="2C7D6B72" w14:textId="77777777" w:rsidR="001B0B6E" w:rsidRPr="00776855" w:rsidRDefault="001B0B6E" w:rsidP="00BD010A">
            <w:pPr>
              <w:numPr>
                <w:ilvl w:val="1"/>
                <w:numId w:val="25"/>
              </w:numPr>
              <w:suppressAutoHyphens w:val="0"/>
              <w:spacing w:line="259" w:lineRule="auto"/>
              <w:ind w:left="1291" w:firstLine="0"/>
              <w:rPr>
                <w:szCs w:val="22"/>
                <w:lang w:val="en-GB"/>
              </w:rPr>
            </w:pPr>
            <w:r w:rsidRPr="00776855">
              <w:rPr>
                <w:szCs w:val="22"/>
                <w:lang w:val="en-GB"/>
              </w:rPr>
              <w:t>Measurement error</w:t>
            </w:r>
            <w:r w:rsidR="00776855" w:rsidRPr="00776855">
              <w:rPr>
                <w:szCs w:val="22"/>
                <w:lang w:val="en-GB"/>
              </w:rPr>
              <w:t>s</w:t>
            </w:r>
          </w:p>
          <w:p w14:paraId="628FB347" w14:textId="77777777" w:rsidR="001B0B6E" w:rsidRPr="00776855" w:rsidRDefault="001B0B6E" w:rsidP="00BD010A">
            <w:pPr>
              <w:numPr>
                <w:ilvl w:val="1"/>
                <w:numId w:val="25"/>
              </w:numPr>
              <w:suppressAutoHyphens w:val="0"/>
              <w:spacing w:line="259" w:lineRule="auto"/>
              <w:ind w:left="1291" w:firstLine="0"/>
              <w:rPr>
                <w:szCs w:val="22"/>
                <w:lang w:val="en-GB"/>
              </w:rPr>
            </w:pPr>
            <w:r w:rsidRPr="00776855">
              <w:rPr>
                <w:szCs w:val="22"/>
                <w:lang w:val="en-GB"/>
              </w:rPr>
              <w:t xml:space="preserve">Processing </w:t>
            </w:r>
            <w:r w:rsidR="00BD010A" w:rsidRPr="00776855">
              <w:rPr>
                <w:szCs w:val="22"/>
                <w:lang w:val="en-GB"/>
              </w:rPr>
              <w:t>e</w:t>
            </w:r>
            <w:r w:rsidRPr="00776855">
              <w:rPr>
                <w:szCs w:val="22"/>
                <w:lang w:val="en-GB"/>
              </w:rPr>
              <w:t>rror</w:t>
            </w:r>
            <w:r w:rsidR="00776855" w:rsidRPr="00776855">
              <w:rPr>
                <w:szCs w:val="22"/>
                <w:lang w:val="en-GB"/>
              </w:rPr>
              <w:t>s</w:t>
            </w:r>
          </w:p>
          <w:p w14:paraId="3DDD93D8" w14:textId="77777777" w:rsidR="001B0B6E" w:rsidRPr="00776855" w:rsidRDefault="00BD010A" w:rsidP="00BD010A">
            <w:pPr>
              <w:numPr>
                <w:ilvl w:val="1"/>
                <w:numId w:val="25"/>
              </w:numPr>
              <w:suppressAutoHyphens w:val="0"/>
              <w:spacing w:line="259" w:lineRule="auto"/>
              <w:ind w:left="1291" w:firstLine="0"/>
              <w:rPr>
                <w:szCs w:val="22"/>
                <w:lang w:val="en-GB"/>
              </w:rPr>
            </w:pPr>
            <w:r w:rsidRPr="00776855">
              <w:rPr>
                <w:szCs w:val="22"/>
                <w:lang w:val="en-GB"/>
              </w:rPr>
              <w:t>M</w:t>
            </w:r>
            <w:r w:rsidR="001B0B6E" w:rsidRPr="00776855">
              <w:rPr>
                <w:szCs w:val="22"/>
                <w:lang w:val="en-GB"/>
              </w:rPr>
              <w:t xml:space="preserve">odel </w:t>
            </w:r>
            <w:r w:rsidRPr="00776855">
              <w:rPr>
                <w:szCs w:val="22"/>
                <w:lang w:val="en-GB"/>
              </w:rPr>
              <w:t>e</w:t>
            </w:r>
            <w:r w:rsidR="001B0B6E" w:rsidRPr="00776855">
              <w:rPr>
                <w:szCs w:val="22"/>
                <w:lang w:val="en-GB"/>
              </w:rPr>
              <w:t>rror</w:t>
            </w:r>
            <w:r w:rsidR="00776855" w:rsidRPr="00776855">
              <w:rPr>
                <w:szCs w:val="22"/>
                <w:lang w:val="en-GB"/>
              </w:rPr>
              <w:t>s</w:t>
            </w:r>
          </w:p>
        </w:tc>
      </w:tr>
      <w:tr w:rsidR="001B0B6E" w:rsidRPr="00F52FDD" w14:paraId="1B3BE496" w14:textId="77777777" w:rsidTr="00701324">
        <w:tc>
          <w:tcPr>
            <w:tcW w:w="4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6141E1" w14:textId="77777777" w:rsidR="001B0B6E" w:rsidRPr="00776855" w:rsidRDefault="00BD010A" w:rsidP="001B0B6E">
            <w:pPr>
              <w:suppressAutoHyphens w:val="0"/>
              <w:rPr>
                <w:sz w:val="24"/>
                <w:szCs w:val="24"/>
                <w:lang w:val="en-GB"/>
              </w:rPr>
            </w:pPr>
            <w:r w:rsidRPr="00776855">
              <w:rPr>
                <w:b/>
                <w:bCs/>
                <w:szCs w:val="22"/>
                <w:lang w:val="en-GB"/>
              </w:rPr>
              <w:t>Timeliness</w:t>
            </w:r>
            <w:r w:rsidR="001B0B6E" w:rsidRPr="00776855">
              <w:rPr>
                <w:b/>
                <w:bCs/>
                <w:szCs w:val="22"/>
                <w:lang w:val="en-GB"/>
              </w:rPr>
              <w:t xml:space="preserve"> and punctuality</w:t>
            </w:r>
          </w:p>
          <w:p w14:paraId="2228FBEE" w14:textId="77777777" w:rsidR="001B0B6E" w:rsidRPr="00776855" w:rsidRDefault="00BD010A" w:rsidP="001B0B6E">
            <w:pPr>
              <w:suppressAutoHyphens w:val="0"/>
              <w:rPr>
                <w:sz w:val="24"/>
                <w:szCs w:val="24"/>
                <w:lang w:val="en-GB"/>
              </w:rPr>
            </w:pPr>
            <w:r w:rsidRPr="00776855">
              <w:rPr>
                <w:szCs w:val="22"/>
                <w:lang w:val="en-GB"/>
              </w:rPr>
              <w:t>Timeliness</w:t>
            </w:r>
            <w:r w:rsidR="001B0B6E" w:rsidRPr="00776855">
              <w:rPr>
                <w:szCs w:val="22"/>
                <w:lang w:val="en-GB"/>
              </w:rPr>
              <w:t xml:space="preserve"> specifies the time period between publication and the period of data referenced.</w:t>
            </w:r>
          </w:p>
          <w:p w14:paraId="19558CDD" w14:textId="77777777" w:rsidR="001B0B6E" w:rsidRPr="00776855" w:rsidRDefault="001B0B6E" w:rsidP="001B0B6E">
            <w:pPr>
              <w:suppressAutoHyphens w:val="0"/>
              <w:rPr>
                <w:sz w:val="24"/>
                <w:szCs w:val="24"/>
                <w:lang w:val="en-GB"/>
              </w:rPr>
            </w:pPr>
            <w:r w:rsidRPr="00776855">
              <w:rPr>
                <w:szCs w:val="22"/>
                <w:lang w:val="en-GB"/>
              </w:rPr>
              <w:t> </w:t>
            </w:r>
          </w:p>
          <w:p w14:paraId="0209C4FE" w14:textId="77777777" w:rsidR="001B0B6E" w:rsidRPr="00776855" w:rsidRDefault="001B0B6E" w:rsidP="001B0B6E">
            <w:pPr>
              <w:suppressAutoHyphens w:val="0"/>
              <w:rPr>
                <w:sz w:val="24"/>
                <w:szCs w:val="24"/>
                <w:lang w:val="en-GB"/>
              </w:rPr>
            </w:pPr>
            <w:r w:rsidRPr="00776855">
              <w:rPr>
                <w:szCs w:val="22"/>
                <w:lang w:val="en-GB"/>
              </w:rPr>
              <w:t>Punctuality measures whether the planned publishing date is observed and, if appropriate, the deviation</w:t>
            </w:r>
          </w:p>
        </w:tc>
        <w:tc>
          <w:tcPr>
            <w:tcW w:w="4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D6FB6C" w14:textId="77777777" w:rsidR="001B0B6E" w:rsidRPr="00776855" w:rsidRDefault="001B0B6E" w:rsidP="00BD010A">
            <w:pPr>
              <w:numPr>
                <w:ilvl w:val="0"/>
                <w:numId w:val="26"/>
              </w:numPr>
              <w:suppressAutoHyphens w:val="0"/>
              <w:spacing w:line="259" w:lineRule="auto"/>
              <w:ind w:left="521" w:firstLine="0"/>
              <w:rPr>
                <w:szCs w:val="22"/>
                <w:lang w:val="en-GB"/>
              </w:rPr>
            </w:pPr>
            <w:r w:rsidRPr="00776855">
              <w:rPr>
                <w:szCs w:val="22"/>
                <w:lang w:val="en-GB"/>
              </w:rPr>
              <w:t>Frequency</w:t>
            </w:r>
          </w:p>
          <w:p w14:paraId="11782C17" w14:textId="77777777" w:rsidR="001B0B6E" w:rsidRPr="00776855" w:rsidRDefault="001B0B6E" w:rsidP="00BD010A">
            <w:pPr>
              <w:numPr>
                <w:ilvl w:val="0"/>
                <w:numId w:val="26"/>
              </w:numPr>
              <w:suppressAutoHyphens w:val="0"/>
              <w:spacing w:line="259" w:lineRule="auto"/>
              <w:ind w:left="521" w:firstLine="0"/>
              <w:rPr>
                <w:szCs w:val="22"/>
                <w:lang w:val="en-GB"/>
              </w:rPr>
            </w:pPr>
            <w:r w:rsidRPr="00776855">
              <w:rPr>
                <w:szCs w:val="22"/>
                <w:lang w:val="en-GB"/>
              </w:rPr>
              <w:t>Production time</w:t>
            </w:r>
          </w:p>
          <w:p w14:paraId="4A402E45" w14:textId="77777777" w:rsidR="001B0B6E" w:rsidRPr="00776855" w:rsidRDefault="001B0B6E" w:rsidP="00BD010A">
            <w:pPr>
              <w:numPr>
                <w:ilvl w:val="0"/>
                <w:numId w:val="26"/>
              </w:numPr>
              <w:suppressAutoHyphens w:val="0"/>
              <w:spacing w:line="259" w:lineRule="auto"/>
              <w:ind w:left="521" w:firstLine="0"/>
              <w:rPr>
                <w:szCs w:val="22"/>
                <w:lang w:val="en-GB"/>
              </w:rPr>
            </w:pPr>
            <w:r w:rsidRPr="00776855">
              <w:rPr>
                <w:szCs w:val="22"/>
                <w:lang w:val="en-GB"/>
              </w:rPr>
              <w:t>Punctuality in relation to the statistics calendar</w:t>
            </w:r>
          </w:p>
        </w:tc>
      </w:tr>
      <w:tr w:rsidR="001B0B6E" w:rsidRPr="001B0B6E" w14:paraId="0531DAB2" w14:textId="77777777" w:rsidTr="00412FB3">
        <w:tc>
          <w:tcPr>
            <w:tcW w:w="4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BD07F6" w14:textId="77777777" w:rsidR="001B0B6E" w:rsidRPr="00776855" w:rsidRDefault="001B0B6E" w:rsidP="001B0B6E">
            <w:pPr>
              <w:suppressAutoHyphens w:val="0"/>
              <w:rPr>
                <w:sz w:val="24"/>
                <w:szCs w:val="24"/>
                <w:lang w:val="en-GB"/>
              </w:rPr>
            </w:pPr>
            <w:r w:rsidRPr="00776855">
              <w:rPr>
                <w:b/>
                <w:bCs/>
                <w:szCs w:val="22"/>
                <w:lang w:val="en-GB"/>
              </w:rPr>
              <w:t>Co</w:t>
            </w:r>
            <w:r w:rsidR="00BD010A" w:rsidRPr="00776855">
              <w:rPr>
                <w:b/>
                <w:bCs/>
                <w:szCs w:val="22"/>
                <w:lang w:val="en-GB"/>
              </w:rPr>
              <w:t>herence</w:t>
            </w:r>
            <w:r w:rsidRPr="00776855">
              <w:rPr>
                <w:b/>
                <w:bCs/>
                <w:szCs w:val="22"/>
                <w:lang w:val="en-GB"/>
              </w:rPr>
              <w:t xml:space="preserve"> and comparability</w:t>
            </w:r>
          </w:p>
          <w:p w14:paraId="65E74E6B" w14:textId="77777777" w:rsidR="001B0B6E" w:rsidRPr="00776855" w:rsidRDefault="001B0B6E" w:rsidP="001B0B6E">
            <w:pPr>
              <w:suppressAutoHyphens w:val="0"/>
              <w:rPr>
                <w:sz w:val="24"/>
                <w:szCs w:val="24"/>
                <w:lang w:val="en-GB"/>
              </w:rPr>
            </w:pPr>
            <w:r w:rsidRPr="00776855">
              <w:rPr>
                <w:szCs w:val="22"/>
                <w:lang w:val="en-GB"/>
              </w:rPr>
              <w:t>Co</w:t>
            </w:r>
            <w:r w:rsidR="00BD010A" w:rsidRPr="00776855">
              <w:rPr>
                <w:szCs w:val="22"/>
                <w:lang w:val="en-GB"/>
              </w:rPr>
              <w:t>herence</w:t>
            </w:r>
            <w:r w:rsidRPr="00776855">
              <w:rPr>
                <w:sz w:val="24"/>
                <w:szCs w:val="24"/>
                <w:lang w:val="en-GB"/>
              </w:rPr>
              <w:t> </w:t>
            </w:r>
            <w:r w:rsidRPr="00776855">
              <w:rPr>
                <w:szCs w:val="22"/>
                <w:lang w:val="en-GB"/>
              </w:rPr>
              <w:t>indicates</w:t>
            </w:r>
            <w:r w:rsidRPr="00776855">
              <w:rPr>
                <w:sz w:val="24"/>
                <w:szCs w:val="24"/>
                <w:lang w:val="en-GB"/>
              </w:rPr>
              <w:t> </w:t>
            </w:r>
            <w:r w:rsidRPr="00776855">
              <w:rPr>
                <w:szCs w:val="22"/>
                <w:lang w:val="en-GB"/>
              </w:rPr>
              <w:t>the extent to which statistics from different sources or compiled using different methods, but which refer to the same phenomenon, are similar.</w:t>
            </w:r>
          </w:p>
          <w:p w14:paraId="75B847D8" w14:textId="77777777" w:rsidR="001B0B6E" w:rsidRPr="00776855" w:rsidRDefault="001B0B6E" w:rsidP="001B0B6E">
            <w:pPr>
              <w:suppressAutoHyphens w:val="0"/>
              <w:rPr>
                <w:sz w:val="24"/>
                <w:szCs w:val="24"/>
                <w:lang w:val="en-GB"/>
              </w:rPr>
            </w:pPr>
            <w:r w:rsidRPr="00776855">
              <w:rPr>
                <w:szCs w:val="22"/>
                <w:lang w:val="en-GB"/>
              </w:rPr>
              <w:t> </w:t>
            </w:r>
          </w:p>
          <w:p w14:paraId="39A915AA" w14:textId="77777777" w:rsidR="001B0B6E" w:rsidRPr="00776855" w:rsidRDefault="001B0B6E" w:rsidP="001B0B6E">
            <w:pPr>
              <w:suppressAutoHyphens w:val="0"/>
              <w:rPr>
                <w:sz w:val="24"/>
                <w:szCs w:val="24"/>
                <w:lang w:val="en-GB"/>
              </w:rPr>
            </w:pPr>
            <w:r w:rsidRPr="00776855">
              <w:rPr>
                <w:szCs w:val="22"/>
                <w:lang w:val="en-GB"/>
              </w:rPr>
              <w:t>Comparability</w:t>
            </w:r>
            <w:r w:rsidRPr="00776855">
              <w:rPr>
                <w:sz w:val="24"/>
                <w:szCs w:val="24"/>
                <w:lang w:val="en-GB"/>
              </w:rPr>
              <w:t> </w:t>
            </w:r>
            <w:r w:rsidRPr="00776855">
              <w:rPr>
                <w:szCs w:val="22"/>
                <w:lang w:val="en-GB"/>
              </w:rPr>
              <w:t>indicates the extent to which the statistics can be compared over time and place.</w:t>
            </w:r>
          </w:p>
        </w:tc>
        <w:tc>
          <w:tcPr>
            <w:tcW w:w="4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26B0FFB0" w14:textId="77777777" w:rsidR="001B0B6E" w:rsidRPr="00776855" w:rsidRDefault="00BD010A" w:rsidP="001B0B6E">
            <w:pPr>
              <w:numPr>
                <w:ilvl w:val="0"/>
                <w:numId w:val="27"/>
              </w:numPr>
              <w:suppressAutoHyphens w:val="0"/>
              <w:spacing w:after="160" w:line="259" w:lineRule="auto"/>
              <w:ind w:left="521" w:firstLine="0"/>
              <w:rPr>
                <w:szCs w:val="22"/>
                <w:lang w:val="en-GB"/>
              </w:rPr>
            </w:pPr>
            <w:r w:rsidRPr="00776855">
              <w:rPr>
                <w:szCs w:val="22"/>
                <w:lang w:val="en-GB"/>
              </w:rPr>
              <w:t>Coherence</w:t>
            </w:r>
            <w:r w:rsidR="001B0B6E" w:rsidRPr="00776855">
              <w:rPr>
                <w:szCs w:val="22"/>
                <w:lang w:val="en-GB"/>
              </w:rPr>
              <w:t xml:space="preserve"> between any preliminary and final figures</w:t>
            </w:r>
          </w:p>
          <w:p w14:paraId="6F4DD01C" w14:textId="77777777" w:rsidR="001B0B6E" w:rsidRPr="00776855" w:rsidRDefault="001B0B6E" w:rsidP="001B0B6E">
            <w:pPr>
              <w:numPr>
                <w:ilvl w:val="0"/>
                <w:numId w:val="27"/>
              </w:numPr>
              <w:suppressAutoHyphens w:val="0"/>
              <w:spacing w:after="160" w:line="259" w:lineRule="auto"/>
              <w:ind w:left="521" w:firstLine="0"/>
              <w:rPr>
                <w:szCs w:val="22"/>
                <w:lang w:val="en-GB"/>
              </w:rPr>
            </w:pPr>
            <w:r w:rsidRPr="00776855">
              <w:rPr>
                <w:szCs w:val="22"/>
                <w:lang w:val="en-GB"/>
              </w:rPr>
              <w:t>Co</w:t>
            </w:r>
            <w:r w:rsidR="00BD010A" w:rsidRPr="00776855">
              <w:rPr>
                <w:szCs w:val="22"/>
                <w:lang w:val="en-GB"/>
              </w:rPr>
              <w:t>herence</w:t>
            </w:r>
            <w:r w:rsidRPr="00776855">
              <w:rPr>
                <w:szCs w:val="22"/>
                <w:lang w:val="en-GB"/>
              </w:rPr>
              <w:t xml:space="preserve"> between short-term statistics and</w:t>
            </w:r>
            <w:r w:rsidR="00BD010A" w:rsidRPr="00776855">
              <w:rPr>
                <w:szCs w:val="22"/>
                <w:lang w:val="en-GB"/>
              </w:rPr>
              <w:t xml:space="preserve"> </w:t>
            </w:r>
            <w:r w:rsidRPr="00776855">
              <w:rPr>
                <w:szCs w:val="22"/>
                <w:lang w:val="en-GB"/>
              </w:rPr>
              <w:t>annual statistics</w:t>
            </w:r>
          </w:p>
          <w:p w14:paraId="1735C5D3" w14:textId="77777777" w:rsidR="00776855" w:rsidRPr="00776855" w:rsidRDefault="00776855" w:rsidP="001B0B6E">
            <w:pPr>
              <w:numPr>
                <w:ilvl w:val="0"/>
                <w:numId w:val="27"/>
              </w:numPr>
              <w:suppressAutoHyphens w:val="0"/>
              <w:spacing w:after="160" w:line="259" w:lineRule="auto"/>
              <w:ind w:left="521" w:firstLine="0"/>
              <w:rPr>
                <w:szCs w:val="22"/>
                <w:lang w:val="en-GB"/>
              </w:rPr>
            </w:pPr>
            <w:r w:rsidRPr="00776855">
              <w:rPr>
                <w:szCs w:val="22"/>
                <w:lang w:val="en-GB"/>
              </w:rPr>
              <w:t>Coherence with other statistics in the same area, including the national accounts and other institutions’ statistics where applicaple</w:t>
            </w:r>
          </w:p>
          <w:p w14:paraId="04F2E8AD" w14:textId="77777777" w:rsidR="001B0B6E" w:rsidRPr="00776855" w:rsidRDefault="001B0B6E" w:rsidP="001B0B6E">
            <w:pPr>
              <w:numPr>
                <w:ilvl w:val="0"/>
                <w:numId w:val="27"/>
              </w:numPr>
              <w:suppressAutoHyphens w:val="0"/>
              <w:spacing w:after="160" w:line="259" w:lineRule="auto"/>
              <w:ind w:left="521" w:firstLine="0"/>
              <w:rPr>
                <w:szCs w:val="22"/>
                <w:lang w:val="en-GB"/>
              </w:rPr>
            </w:pPr>
            <w:r w:rsidRPr="00776855">
              <w:rPr>
                <w:szCs w:val="22"/>
                <w:lang w:val="en-GB"/>
              </w:rPr>
              <w:t>Comparability over time</w:t>
            </w:r>
          </w:p>
          <w:p w14:paraId="75D4F116" w14:textId="77777777" w:rsidR="001B0B6E" w:rsidRPr="00776855" w:rsidRDefault="001B0B6E" w:rsidP="001B0B6E">
            <w:pPr>
              <w:numPr>
                <w:ilvl w:val="0"/>
                <w:numId w:val="27"/>
              </w:numPr>
              <w:suppressAutoHyphens w:val="0"/>
              <w:spacing w:after="160" w:line="259" w:lineRule="auto"/>
              <w:ind w:left="521" w:firstLine="0"/>
              <w:rPr>
                <w:szCs w:val="22"/>
                <w:lang w:val="en-GB"/>
              </w:rPr>
            </w:pPr>
            <w:r w:rsidRPr="00776855">
              <w:rPr>
                <w:szCs w:val="22"/>
                <w:lang w:val="en-GB"/>
              </w:rPr>
              <w:t>Comparability over geographical areas</w:t>
            </w:r>
          </w:p>
        </w:tc>
      </w:tr>
      <w:tr w:rsidR="001B0B6E" w:rsidRPr="001B0B6E" w14:paraId="36CE96F2" w14:textId="77777777" w:rsidTr="00701324">
        <w:tc>
          <w:tcPr>
            <w:tcW w:w="4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9FA253" w14:textId="77777777" w:rsidR="001B0B6E" w:rsidRPr="00776855" w:rsidRDefault="001B0B6E" w:rsidP="001B0B6E">
            <w:pPr>
              <w:suppressAutoHyphens w:val="0"/>
              <w:rPr>
                <w:sz w:val="24"/>
                <w:szCs w:val="24"/>
                <w:lang w:val="en-GB"/>
              </w:rPr>
            </w:pPr>
            <w:r w:rsidRPr="00776855">
              <w:rPr>
                <w:b/>
                <w:bCs/>
                <w:szCs w:val="22"/>
                <w:lang w:val="en-GB"/>
              </w:rPr>
              <w:t>Availability and clarity</w:t>
            </w:r>
          </w:p>
          <w:p w14:paraId="5B2324D0" w14:textId="77777777" w:rsidR="001B0B6E" w:rsidRPr="00776855" w:rsidRDefault="001B0B6E" w:rsidP="001B0B6E">
            <w:pPr>
              <w:suppressAutoHyphens w:val="0"/>
              <w:rPr>
                <w:sz w:val="24"/>
                <w:szCs w:val="24"/>
                <w:lang w:val="en-GB"/>
              </w:rPr>
            </w:pPr>
            <w:r w:rsidRPr="00776855">
              <w:rPr>
                <w:szCs w:val="22"/>
                <w:lang w:val="en-GB"/>
              </w:rPr>
              <w:t>Availability indicates how easily users get statistics and data with explanations</w:t>
            </w:r>
          </w:p>
          <w:p w14:paraId="6E483785" w14:textId="77777777" w:rsidR="001B0B6E" w:rsidRPr="00776855" w:rsidRDefault="001B0B6E" w:rsidP="001B0B6E">
            <w:pPr>
              <w:suppressAutoHyphens w:val="0"/>
              <w:rPr>
                <w:sz w:val="24"/>
                <w:szCs w:val="24"/>
                <w:lang w:val="en-GB"/>
              </w:rPr>
            </w:pPr>
            <w:r w:rsidRPr="00776855">
              <w:rPr>
                <w:szCs w:val="22"/>
                <w:lang w:val="en-GB"/>
              </w:rPr>
              <w:t> </w:t>
            </w:r>
          </w:p>
          <w:p w14:paraId="6386E219" w14:textId="77777777" w:rsidR="001B0B6E" w:rsidRPr="00776855" w:rsidRDefault="001B0B6E" w:rsidP="001B0B6E">
            <w:pPr>
              <w:suppressAutoHyphens w:val="0"/>
              <w:rPr>
                <w:sz w:val="24"/>
                <w:szCs w:val="24"/>
                <w:lang w:val="en-GB"/>
              </w:rPr>
            </w:pPr>
            <w:r w:rsidRPr="00776855">
              <w:rPr>
                <w:szCs w:val="22"/>
                <w:lang w:val="en-GB"/>
              </w:rPr>
              <w:t>Clarity indicates how well the statistics are presented as well as the quality and adequacy of metadata.</w:t>
            </w:r>
          </w:p>
        </w:tc>
        <w:tc>
          <w:tcPr>
            <w:tcW w:w="4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9CD1CB" w14:textId="77777777" w:rsidR="001B0B6E" w:rsidRPr="00776855" w:rsidRDefault="001B0B6E" w:rsidP="001B0B6E">
            <w:pPr>
              <w:numPr>
                <w:ilvl w:val="0"/>
                <w:numId w:val="28"/>
              </w:numPr>
              <w:suppressAutoHyphens w:val="0"/>
              <w:spacing w:after="160" w:line="259" w:lineRule="auto"/>
              <w:ind w:left="521" w:firstLine="0"/>
              <w:rPr>
                <w:szCs w:val="22"/>
                <w:lang w:val="en-GB"/>
              </w:rPr>
            </w:pPr>
            <w:r w:rsidRPr="00776855">
              <w:rPr>
                <w:szCs w:val="22"/>
                <w:lang w:val="en-GB"/>
              </w:rPr>
              <w:t>Statistical publication on ssb.no</w:t>
            </w:r>
          </w:p>
          <w:p w14:paraId="43292420" w14:textId="77777777" w:rsidR="001B0B6E" w:rsidRPr="00776855" w:rsidRDefault="001B0B6E" w:rsidP="001B0B6E">
            <w:pPr>
              <w:numPr>
                <w:ilvl w:val="0"/>
                <w:numId w:val="28"/>
              </w:numPr>
              <w:suppressAutoHyphens w:val="0"/>
              <w:spacing w:after="160" w:line="259" w:lineRule="auto"/>
              <w:ind w:left="521" w:firstLine="0"/>
              <w:rPr>
                <w:szCs w:val="22"/>
                <w:lang w:val="en-GB"/>
              </w:rPr>
            </w:pPr>
            <w:r w:rsidRPr="00776855">
              <w:rPr>
                <w:szCs w:val="22"/>
                <w:lang w:val="en-GB"/>
              </w:rPr>
              <w:t>Analyzes and graphics</w:t>
            </w:r>
          </w:p>
          <w:p w14:paraId="1C5BAF20" w14:textId="77777777" w:rsidR="001B0B6E" w:rsidRPr="00776855" w:rsidRDefault="001B0B6E" w:rsidP="001B0B6E">
            <w:pPr>
              <w:numPr>
                <w:ilvl w:val="0"/>
                <w:numId w:val="28"/>
              </w:numPr>
              <w:suppressAutoHyphens w:val="0"/>
              <w:spacing w:after="160" w:line="259" w:lineRule="auto"/>
              <w:ind w:left="521" w:firstLine="0"/>
              <w:rPr>
                <w:szCs w:val="22"/>
                <w:lang w:val="en-GB"/>
              </w:rPr>
            </w:pPr>
            <w:r w:rsidRPr="00776855">
              <w:rPr>
                <w:szCs w:val="22"/>
                <w:lang w:val="en-GB"/>
              </w:rPr>
              <w:t>Statbank</w:t>
            </w:r>
          </w:p>
          <w:p w14:paraId="045A2DC1" w14:textId="77777777" w:rsidR="001B0B6E" w:rsidRPr="00776855" w:rsidRDefault="001B0B6E" w:rsidP="001B0B6E">
            <w:pPr>
              <w:numPr>
                <w:ilvl w:val="0"/>
                <w:numId w:val="28"/>
              </w:numPr>
              <w:suppressAutoHyphens w:val="0"/>
              <w:spacing w:after="160" w:line="259" w:lineRule="auto"/>
              <w:ind w:left="521" w:firstLine="0"/>
              <w:rPr>
                <w:szCs w:val="22"/>
                <w:lang w:val="en-GB"/>
              </w:rPr>
            </w:pPr>
            <w:r w:rsidRPr="00776855">
              <w:rPr>
                <w:szCs w:val="22"/>
                <w:lang w:val="en-GB"/>
              </w:rPr>
              <w:t>«About the statistics»</w:t>
            </w:r>
          </w:p>
          <w:p w14:paraId="1299F166" w14:textId="77777777" w:rsidR="001B0B6E" w:rsidRPr="00776855" w:rsidRDefault="001B0B6E" w:rsidP="001B0B6E">
            <w:pPr>
              <w:suppressAutoHyphens w:val="0"/>
              <w:rPr>
                <w:sz w:val="24"/>
                <w:szCs w:val="24"/>
                <w:lang w:val="en-GB"/>
              </w:rPr>
            </w:pPr>
            <w:r w:rsidRPr="00776855">
              <w:rPr>
                <w:szCs w:val="22"/>
                <w:lang w:val="en-GB"/>
              </w:rPr>
              <w:t> </w:t>
            </w:r>
          </w:p>
        </w:tc>
      </w:tr>
    </w:tbl>
    <w:p w14:paraId="393BFB16" w14:textId="77777777" w:rsidR="00E0741A" w:rsidRDefault="00E0741A" w:rsidP="00926E85">
      <w:pPr>
        <w:suppressAutoHyphens w:val="0"/>
      </w:pPr>
    </w:p>
    <w:p w14:paraId="4D1C3F8D" w14:textId="77777777" w:rsidR="00E0741A" w:rsidRDefault="00E0741A" w:rsidP="00926E85">
      <w:pPr>
        <w:suppressAutoHyphens w:val="0"/>
      </w:pPr>
    </w:p>
    <w:p w14:paraId="4FBEE5C7" w14:textId="77777777" w:rsidR="00E0741A" w:rsidRDefault="00E0741A" w:rsidP="00926E85">
      <w:pPr>
        <w:suppressAutoHyphens w:val="0"/>
      </w:pPr>
    </w:p>
    <w:p w14:paraId="6981F029" w14:textId="77777777" w:rsidR="00E0741A" w:rsidRDefault="00E0741A" w:rsidP="00926E85">
      <w:pPr>
        <w:suppressAutoHyphens w:val="0"/>
      </w:pPr>
    </w:p>
    <w:p w14:paraId="38E7522D" w14:textId="77777777" w:rsidR="00E0741A" w:rsidRDefault="00E0741A" w:rsidP="00926E85">
      <w:pPr>
        <w:suppressAutoHyphens w:val="0"/>
      </w:pPr>
    </w:p>
    <w:p w14:paraId="1D4856CD" w14:textId="77777777" w:rsidR="001B0B6E" w:rsidRDefault="001B0B6E" w:rsidP="007A2D22">
      <w:pPr>
        <w:pStyle w:val="Overskrift2"/>
      </w:pPr>
    </w:p>
    <w:p w14:paraId="7B36B0C3" w14:textId="77777777" w:rsidR="001B0B6E" w:rsidRDefault="001B0B6E" w:rsidP="007A2D22">
      <w:pPr>
        <w:pStyle w:val="Overskrift2"/>
      </w:pPr>
    </w:p>
    <w:sectPr w:rsidR="001B0B6E">
      <w:headerReference w:type="even" r:id="rId26"/>
      <w:headerReference w:type="default" r:id="rId27"/>
      <w:footerReference w:type="even" r:id="rId28"/>
      <w:footerReference w:type="default" r:id="rId29"/>
      <w:headerReference w:type="first" r:id="rId30"/>
      <w:footerReference w:type="first" r:id="rId31"/>
      <w:pgSz w:w="11907" w:h="16840" w:code="9"/>
      <w:pgMar w:top="964" w:right="737" w:bottom="851" w:left="1985" w:header="567"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DA96A" w14:textId="77777777" w:rsidR="00E979B9" w:rsidRDefault="00E979B9" w:rsidP="005A28D5">
      <w:r>
        <w:separator/>
      </w:r>
    </w:p>
  </w:endnote>
  <w:endnote w:type="continuationSeparator" w:id="0">
    <w:p w14:paraId="2102F57D" w14:textId="77777777" w:rsidR="00E979B9" w:rsidRDefault="00E979B9" w:rsidP="005A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09D34" w14:textId="77777777" w:rsidR="00B45414" w:rsidRDefault="00B4541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FCEAB" w14:textId="77777777" w:rsidR="00B45414" w:rsidRDefault="00B4541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90AB8" w14:textId="77777777" w:rsidR="00B45414" w:rsidRDefault="00B4541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B5939" w14:textId="77777777" w:rsidR="00E979B9" w:rsidRDefault="00E979B9" w:rsidP="005A28D5">
      <w:r>
        <w:separator/>
      </w:r>
    </w:p>
  </w:footnote>
  <w:footnote w:type="continuationSeparator" w:id="0">
    <w:p w14:paraId="24A3B5C8" w14:textId="77777777" w:rsidR="00E979B9" w:rsidRDefault="00E979B9" w:rsidP="005A2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657FB" w14:textId="77777777" w:rsidR="00B45414" w:rsidRDefault="00B4541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D23DA" w14:textId="3F119EEF" w:rsidR="00B45414" w:rsidRDefault="00B45414" w:rsidP="00A82C8C">
    <w:pPr>
      <w:tabs>
        <w:tab w:val="center" w:pos="4536"/>
        <w:tab w:val="right" w:pos="9072"/>
      </w:tabs>
    </w:pPr>
    <w:r>
      <w:tab/>
    </w:r>
    <w:r>
      <w:tab/>
    </w:r>
    <w:r>
      <w:fldChar w:fldCharType="begin"/>
    </w:r>
    <w:r>
      <w:instrText xml:space="preserve"> PAGE  \* MERGEFORMAT </w:instrText>
    </w:r>
    <w:r>
      <w:fldChar w:fldCharType="separate"/>
    </w:r>
    <w:r w:rsidR="00B121D3">
      <w:rPr>
        <w:noProof/>
      </w:rPr>
      <w:t>3</w:t>
    </w:r>
    <w:r>
      <w:fldChar w:fldCharType="end"/>
    </w:r>
  </w:p>
  <w:p w14:paraId="34A51838" w14:textId="77777777" w:rsidR="00B45414" w:rsidRDefault="00B45414" w:rsidP="00A82C8C">
    <w:pPr>
      <w:tabs>
        <w:tab w:val="center" w:pos="4536"/>
        <w:tab w:val="right"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B6B4C" w14:textId="77777777" w:rsidR="00B45414" w:rsidRPr="005A28D5" w:rsidRDefault="00E979B9" w:rsidP="00955BB3">
    <w:pPr>
      <w:tabs>
        <w:tab w:val="center" w:pos="4536"/>
        <w:tab w:val="right" w:pos="9072"/>
        <w:tab w:val="right" w:pos="9185"/>
      </w:tabs>
      <w:ind w:left="-1190"/>
      <w:rPr>
        <w:b/>
        <w:sz w:val="48"/>
      </w:rPr>
    </w:pPr>
    <w:r>
      <w:rPr>
        <w:noProof/>
      </w:rPr>
      <w:pict w14:anchorId="67E68F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2" o:spid="_x0000_i1028" type="#_x0000_t75" style="width:249.85pt;height:49.65pt;visibility:visible">
          <v:imagedata r:id="rId1" o:title=""/>
        </v:shape>
      </w:pict>
    </w:r>
    <w:r w:rsidR="00B45414">
      <w:tab/>
    </w:r>
    <w:r w:rsidR="00B454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FA5"/>
    <w:multiLevelType w:val="multilevel"/>
    <w:tmpl w:val="429C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A0960"/>
    <w:multiLevelType w:val="multilevel"/>
    <w:tmpl w:val="AAA2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AA30C5"/>
    <w:multiLevelType w:val="hybridMultilevel"/>
    <w:tmpl w:val="6DBAFD2A"/>
    <w:lvl w:ilvl="0" w:tplc="CA6637A6">
      <w:start w:val="1"/>
      <w:numFmt w:val="bullet"/>
      <w:lvlText w:val="•"/>
      <w:lvlJc w:val="left"/>
      <w:pPr>
        <w:tabs>
          <w:tab w:val="num" w:pos="720"/>
        </w:tabs>
        <w:ind w:left="720" w:hanging="360"/>
      </w:pPr>
      <w:rPr>
        <w:rFonts w:ascii="Arial" w:hAnsi="Arial" w:hint="default"/>
      </w:rPr>
    </w:lvl>
    <w:lvl w:ilvl="1" w:tplc="2EB095AE" w:tentative="1">
      <w:start w:val="1"/>
      <w:numFmt w:val="bullet"/>
      <w:lvlText w:val="•"/>
      <w:lvlJc w:val="left"/>
      <w:pPr>
        <w:tabs>
          <w:tab w:val="num" w:pos="1440"/>
        </w:tabs>
        <w:ind w:left="1440" w:hanging="360"/>
      </w:pPr>
      <w:rPr>
        <w:rFonts w:ascii="Arial" w:hAnsi="Arial" w:hint="default"/>
      </w:rPr>
    </w:lvl>
    <w:lvl w:ilvl="2" w:tplc="BAEC648E" w:tentative="1">
      <w:start w:val="1"/>
      <w:numFmt w:val="bullet"/>
      <w:lvlText w:val="•"/>
      <w:lvlJc w:val="left"/>
      <w:pPr>
        <w:tabs>
          <w:tab w:val="num" w:pos="2160"/>
        </w:tabs>
        <w:ind w:left="2160" w:hanging="360"/>
      </w:pPr>
      <w:rPr>
        <w:rFonts w:ascii="Arial" w:hAnsi="Arial" w:hint="default"/>
      </w:rPr>
    </w:lvl>
    <w:lvl w:ilvl="3" w:tplc="3222D0E4" w:tentative="1">
      <w:start w:val="1"/>
      <w:numFmt w:val="bullet"/>
      <w:lvlText w:val="•"/>
      <w:lvlJc w:val="left"/>
      <w:pPr>
        <w:tabs>
          <w:tab w:val="num" w:pos="2880"/>
        </w:tabs>
        <w:ind w:left="2880" w:hanging="360"/>
      </w:pPr>
      <w:rPr>
        <w:rFonts w:ascii="Arial" w:hAnsi="Arial" w:hint="default"/>
      </w:rPr>
    </w:lvl>
    <w:lvl w:ilvl="4" w:tplc="31143472" w:tentative="1">
      <w:start w:val="1"/>
      <w:numFmt w:val="bullet"/>
      <w:lvlText w:val="•"/>
      <w:lvlJc w:val="left"/>
      <w:pPr>
        <w:tabs>
          <w:tab w:val="num" w:pos="3600"/>
        </w:tabs>
        <w:ind w:left="3600" w:hanging="360"/>
      </w:pPr>
      <w:rPr>
        <w:rFonts w:ascii="Arial" w:hAnsi="Arial" w:hint="default"/>
      </w:rPr>
    </w:lvl>
    <w:lvl w:ilvl="5" w:tplc="6644D4C8" w:tentative="1">
      <w:start w:val="1"/>
      <w:numFmt w:val="bullet"/>
      <w:lvlText w:val="•"/>
      <w:lvlJc w:val="left"/>
      <w:pPr>
        <w:tabs>
          <w:tab w:val="num" w:pos="4320"/>
        </w:tabs>
        <w:ind w:left="4320" w:hanging="360"/>
      </w:pPr>
      <w:rPr>
        <w:rFonts w:ascii="Arial" w:hAnsi="Arial" w:hint="default"/>
      </w:rPr>
    </w:lvl>
    <w:lvl w:ilvl="6" w:tplc="BD1EA2E0" w:tentative="1">
      <w:start w:val="1"/>
      <w:numFmt w:val="bullet"/>
      <w:lvlText w:val="•"/>
      <w:lvlJc w:val="left"/>
      <w:pPr>
        <w:tabs>
          <w:tab w:val="num" w:pos="5040"/>
        </w:tabs>
        <w:ind w:left="5040" w:hanging="360"/>
      </w:pPr>
      <w:rPr>
        <w:rFonts w:ascii="Arial" w:hAnsi="Arial" w:hint="default"/>
      </w:rPr>
    </w:lvl>
    <w:lvl w:ilvl="7" w:tplc="194258C6" w:tentative="1">
      <w:start w:val="1"/>
      <w:numFmt w:val="bullet"/>
      <w:lvlText w:val="•"/>
      <w:lvlJc w:val="left"/>
      <w:pPr>
        <w:tabs>
          <w:tab w:val="num" w:pos="5760"/>
        </w:tabs>
        <w:ind w:left="5760" w:hanging="360"/>
      </w:pPr>
      <w:rPr>
        <w:rFonts w:ascii="Arial" w:hAnsi="Arial" w:hint="default"/>
      </w:rPr>
    </w:lvl>
    <w:lvl w:ilvl="8" w:tplc="40CE74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A14269"/>
    <w:multiLevelType w:val="multilevel"/>
    <w:tmpl w:val="04D4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7D67D0"/>
    <w:multiLevelType w:val="hybridMultilevel"/>
    <w:tmpl w:val="E3FA717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99176AC"/>
    <w:multiLevelType w:val="hybridMultilevel"/>
    <w:tmpl w:val="0EB22B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BB63CFC"/>
    <w:multiLevelType w:val="hybridMultilevel"/>
    <w:tmpl w:val="F80A37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CE82742"/>
    <w:multiLevelType w:val="multilevel"/>
    <w:tmpl w:val="9524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C80D74"/>
    <w:multiLevelType w:val="hybridMultilevel"/>
    <w:tmpl w:val="872286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F5228EB"/>
    <w:multiLevelType w:val="hybridMultilevel"/>
    <w:tmpl w:val="D83AA5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3691358"/>
    <w:multiLevelType w:val="hybridMultilevel"/>
    <w:tmpl w:val="82A0B96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71858B8"/>
    <w:multiLevelType w:val="hybridMultilevel"/>
    <w:tmpl w:val="B5AE45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9152619"/>
    <w:multiLevelType w:val="hybridMultilevel"/>
    <w:tmpl w:val="858E2A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DDC6530"/>
    <w:multiLevelType w:val="hybridMultilevel"/>
    <w:tmpl w:val="4DE495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1DC61D3"/>
    <w:multiLevelType w:val="hybridMultilevel"/>
    <w:tmpl w:val="3F6457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23E0B69"/>
    <w:multiLevelType w:val="hybridMultilevel"/>
    <w:tmpl w:val="DFF439A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3487206"/>
    <w:multiLevelType w:val="multilevel"/>
    <w:tmpl w:val="63123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F9742D"/>
    <w:multiLevelType w:val="hybridMultilevel"/>
    <w:tmpl w:val="85BCEC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A590A62"/>
    <w:multiLevelType w:val="multilevel"/>
    <w:tmpl w:val="0CF20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06561C"/>
    <w:multiLevelType w:val="hybridMultilevel"/>
    <w:tmpl w:val="4E62595E"/>
    <w:lvl w:ilvl="0" w:tplc="D67C1416">
      <w:start w:val="1"/>
      <w:numFmt w:val="bullet"/>
      <w:lvlText w:val="•"/>
      <w:lvlJc w:val="left"/>
      <w:pPr>
        <w:tabs>
          <w:tab w:val="num" w:pos="720"/>
        </w:tabs>
        <w:ind w:left="720" w:hanging="360"/>
      </w:pPr>
      <w:rPr>
        <w:rFonts w:ascii="Arial" w:hAnsi="Arial" w:hint="default"/>
      </w:rPr>
    </w:lvl>
    <w:lvl w:ilvl="1" w:tplc="D3EC83D0" w:tentative="1">
      <w:start w:val="1"/>
      <w:numFmt w:val="bullet"/>
      <w:lvlText w:val="•"/>
      <w:lvlJc w:val="left"/>
      <w:pPr>
        <w:tabs>
          <w:tab w:val="num" w:pos="1440"/>
        </w:tabs>
        <w:ind w:left="1440" w:hanging="360"/>
      </w:pPr>
      <w:rPr>
        <w:rFonts w:ascii="Arial" w:hAnsi="Arial" w:hint="default"/>
      </w:rPr>
    </w:lvl>
    <w:lvl w:ilvl="2" w:tplc="55726FE6" w:tentative="1">
      <w:start w:val="1"/>
      <w:numFmt w:val="bullet"/>
      <w:lvlText w:val="•"/>
      <w:lvlJc w:val="left"/>
      <w:pPr>
        <w:tabs>
          <w:tab w:val="num" w:pos="2160"/>
        </w:tabs>
        <w:ind w:left="2160" w:hanging="360"/>
      </w:pPr>
      <w:rPr>
        <w:rFonts w:ascii="Arial" w:hAnsi="Arial" w:hint="default"/>
      </w:rPr>
    </w:lvl>
    <w:lvl w:ilvl="3" w:tplc="5AEC6C02" w:tentative="1">
      <w:start w:val="1"/>
      <w:numFmt w:val="bullet"/>
      <w:lvlText w:val="•"/>
      <w:lvlJc w:val="left"/>
      <w:pPr>
        <w:tabs>
          <w:tab w:val="num" w:pos="2880"/>
        </w:tabs>
        <w:ind w:left="2880" w:hanging="360"/>
      </w:pPr>
      <w:rPr>
        <w:rFonts w:ascii="Arial" w:hAnsi="Arial" w:hint="default"/>
      </w:rPr>
    </w:lvl>
    <w:lvl w:ilvl="4" w:tplc="26B8B884" w:tentative="1">
      <w:start w:val="1"/>
      <w:numFmt w:val="bullet"/>
      <w:lvlText w:val="•"/>
      <w:lvlJc w:val="left"/>
      <w:pPr>
        <w:tabs>
          <w:tab w:val="num" w:pos="3600"/>
        </w:tabs>
        <w:ind w:left="3600" w:hanging="360"/>
      </w:pPr>
      <w:rPr>
        <w:rFonts w:ascii="Arial" w:hAnsi="Arial" w:hint="default"/>
      </w:rPr>
    </w:lvl>
    <w:lvl w:ilvl="5" w:tplc="284AEAEC" w:tentative="1">
      <w:start w:val="1"/>
      <w:numFmt w:val="bullet"/>
      <w:lvlText w:val="•"/>
      <w:lvlJc w:val="left"/>
      <w:pPr>
        <w:tabs>
          <w:tab w:val="num" w:pos="4320"/>
        </w:tabs>
        <w:ind w:left="4320" w:hanging="360"/>
      </w:pPr>
      <w:rPr>
        <w:rFonts w:ascii="Arial" w:hAnsi="Arial" w:hint="default"/>
      </w:rPr>
    </w:lvl>
    <w:lvl w:ilvl="6" w:tplc="0C2E8884" w:tentative="1">
      <w:start w:val="1"/>
      <w:numFmt w:val="bullet"/>
      <w:lvlText w:val="•"/>
      <w:lvlJc w:val="left"/>
      <w:pPr>
        <w:tabs>
          <w:tab w:val="num" w:pos="5040"/>
        </w:tabs>
        <w:ind w:left="5040" w:hanging="360"/>
      </w:pPr>
      <w:rPr>
        <w:rFonts w:ascii="Arial" w:hAnsi="Arial" w:hint="default"/>
      </w:rPr>
    </w:lvl>
    <w:lvl w:ilvl="7" w:tplc="A65245B2" w:tentative="1">
      <w:start w:val="1"/>
      <w:numFmt w:val="bullet"/>
      <w:lvlText w:val="•"/>
      <w:lvlJc w:val="left"/>
      <w:pPr>
        <w:tabs>
          <w:tab w:val="num" w:pos="5760"/>
        </w:tabs>
        <w:ind w:left="5760" w:hanging="360"/>
      </w:pPr>
      <w:rPr>
        <w:rFonts w:ascii="Arial" w:hAnsi="Arial" w:hint="default"/>
      </w:rPr>
    </w:lvl>
    <w:lvl w:ilvl="8" w:tplc="40E2A02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EFB32D4"/>
    <w:multiLevelType w:val="hybridMultilevel"/>
    <w:tmpl w:val="CFEC42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96653FB"/>
    <w:multiLevelType w:val="hybridMultilevel"/>
    <w:tmpl w:val="5BEA8E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4320FD3"/>
    <w:multiLevelType w:val="hybridMultilevel"/>
    <w:tmpl w:val="6C5208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6604626"/>
    <w:multiLevelType w:val="hybridMultilevel"/>
    <w:tmpl w:val="C17077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74756E5"/>
    <w:multiLevelType w:val="multilevel"/>
    <w:tmpl w:val="9594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0478D0"/>
    <w:multiLevelType w:val="hybridMultilevel"/>
    <w:tmpl w:val="4A2E26BE"/>
    <w:lvl w:ilvl="0" w:tplc="9140D9B8">
      <w:start w:val="1"/>
      <w:numFmt w:val="bullet"/>
      <w:lvlText w:val="•"/>
      <w:lvlJc w:val="left"/>
      <w:pPr>
        <w:tabs>
          <w:tab w:val="num" w:pos="720"/>
        </w:tabs>
        <w:ind w:left="720" w:hanging="360"/>
      </w:pPr>
      <w:rPr>
        <w:rFonts w:ascii="Arial" w:hAnsi="Arial" w:hint="default"/>
      </w:rPr>
    </w:lvl>
    <w:lvl w:ilvl="1" w:tplc="0B8AF078">
      <w:start w:val="395"/>
      <w:numFmt w:val="bullet"/>
      <w:lvlText w:val="–"/>
      <w:lvlJc w:val="left"/>
      <w:pPr>
        <w:tabs>
          <w:tab w:val="num" w:pos="1440"/>
        </w:tabs>
        <w:ind w:left="1440" w:hanging="360"/>
      </w:pPr>
      <w:rPr>
        <w:rFonts w:ascii="Arial" w:hAnsi="Arial" w:hint="default"/>
      </w:rPr>
    </w:lvl>
    <w:lvl w:ilvl="2" w:tplc="F594D41A" w:tentative="1">
      <w:start w:val="1"/>
      <w:numFmt w:val="bullet"/>
      <w:lvlText w:val="•"/>
      <w:lvlJc w:val="left"/>
      <w:pPr>
        <w:tabs>
          <w:tab w:val="num" w:pos="2160"/>
        </w:tabs>
        <w:ind w:left="2160" w:hanging="360"/>
      </w:pPr>
      <w:rPr>
        <w:rFonts w:ascii="Arial" w:hAnsi="Arial" w:hint="default"/>
      </w:rPr>
    </w:lvl>
    <w:lvl w:ilvl="3" w:tplc="88A82D1E" w:tentative="1">
      <w:start w:val="1"/>
      <w:numFmt w:val="bullet"/>
      <w:lvlText w:val="•"/>
      <w:lvlJc w:val="left"/>
      <w:pPr>
        <w:tabs>
          <w:tab w:val="num" w:pos="2880"/>
        </w:tabs>
        <w:ind w:left="2880" w:hanging="360"/>
      </w:pPr>
      <w:rPr>
        <w:rFonts w:ascii="Arial" w:hAnsi="Arial" w:hint="default"/>
      </w:rPr>
    </w:lvl>
    <w:lvl w:ilvl="4" w:tplc="63BCAFC4" w:tentative="1">
      <w:start w:val="1"/>
      <w:numFmt w:val="bullet"/>
      <w:lvlText w:val="•"/>
      <w:lvlJc w:val="left"/>
      <w:pPr>
        <w:tabs>
          <w:tab w:val="num" w:pos="3600"/>
        </w:tabs>
        <w:ind w:left="3600" w:hanging="360"/>
      </w:pPr>
      <w:rPr>
        <w:rFonts w:ascii="Arial" w:hAnsi="Arial" w:hint="default"/>
      </w:rPr>
    </w:lvl>
    <w:lvl w:ilvl="5" w:tplc="A2D69CD4" w:tentative="1">
      <w:start w:val="1"/>
      <w:numFmt w:val="bullet"/>
      <w:lvlText w:val="•"/>
      <w:lvlJc w:val="left"/>
      <w:pPr>
        <w:tabs>
          <w:tab w:val="num" w:pos="4320"/>
        </w:tabs>
        <w:ind w:left="4320" w:hanging="360"/>
      </w:pPr>
      <w:rPr>
        <w:rFonts w:ascii="Arial" w:hAnsi="Arial" w:hint="default"/>
      </w:rPr>
    </w:lvl>
    <w:lvl w:ilvl="6" w:tplc="FA66C3EC" w:tentative="1">
      <w:start w:val="1"/>
      <w:numFmt w:val="bullet"/>
      <w:lvlText w:val="•"/>
      <w:lvlJc w:val="left"/>
      <w:pPr>
        <w:tabs>
          <w:tab w:val="num" w:pos="5040"/>
        </w:tabs>
        <w:ind w:left="5040" w:hanging="360"/>
      </w:pPr>
      <w:rPr>
        <w:rFonts w:ascii="Arial" w:hAnsi="Arial" w:hint="default"/>
      </w:rPr>
    </w:lvl>
    <w:lvl w:ilvl="7" w:tplc="D7D81C14" w:tentative="1">
      <w:start w:val="1"/>
      <w:numFmt w:val="bullet"/>
      <w:lvlText w:val="•"/>
      <w:lvlJc w:val="left"/>
      <w:pPr>
        <w:tabs>
          <w:tab w:val="num" w:pos="5760"/>
        </w:tabs>
        <w:ind w:left="5760" w:hanging="360"/>
      </w:pPr>
      <w:rPr>
        <w:rFonts w:ascii="Arial" w:hAnsi="Arial" w:hint="default"/>
      </w:rPr>
    </w:lvl>
    <w:lvl w:ilvl="8" w:tplc="901ABEF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B12635E"/>
    <w:multiLevelType w:val="hybridMultilevel"/>
    <w:tmpl w:val="B372BC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B3A6F2F"/>
    <w:multiLevelType w:val="hybridMultilevel"/>
    <w:tmpl w:val="7794C4F8"/>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rPr>
        <w:rFonts w:cs="Times New Roman"/>
      </w:rPr>
    </w:lvl>
    <w:lvl w:ilvl="2" w:tplc="04140005">
      <w:start w:val="1"/>
      <w:numFmt w:val="decimal"/>
      <w:lvlText w:val="%3."/>
      <w:lvlJc w:val="left"/>
      <w:pPr>
        <w:tabs>
          <w:tab w:val="num" w:pos="2160"/>
        </w:tabs>
        <w:ind w:left="2160" w:hanging="360"/>
      </w:pPr>
      <w:rPr>
        <w:rFonts w:cs="Times New Roman"/>
      </w:rPr>
    </w:lvl>
    <w:lvl w:ilvl="3" w:tplc="04140001">
      <w:start w:val="1"/>
      <w:numFmt w:val="decimal"/>
      <w:lvlText w:val="%4."/>
      <w:lvlJc w:val="left"/>
      <w:pPr>
        <w:tabs>
          <w:tab w:val="num" w:pos="2880"/>
        </w:tabs>
        <w:ind w:left="2880" w:hanging="360"/>
      </w:pPr>
      <w:rPr>
        <w:rFonts w:cs="Times New Roman"/>
      </w:rPr>
    </w:lvl>
    <w:lvl w:ilvl="4" w:tplc="04140003">
      <w:start w:val="1"/>
      <w:numFmt w:val="decimal"/>
      <w:lvlText w:val="%5."/>
      <w:lvlJc w:val="left"/>
      <w:pPr>
        <w:tabs>
          <w:tab w:val="num" w:pos="3600"/>
        </w:tabs>
        <w:ind w:left="3600" w:hanging="360"/>
      </w:pPr>
      <w:rPr>
        <w:rFonts w:cs="Times New Roman"/>
      </w:rPr>
    </w:lvl>
    <w:lvl w:ilvl="5" w:tplc="04140005">
      <w:start w:val="1"/>
      <w:numFmt w:val="decimal"/>
      <w:lvlText w:val="%6."/>
      <w:lvlJc w:val="left"/>
      <w:pPr>
        <w:tabs>
          <w:tab w:val="num" w:pos="4320"/>
        </w:tabs>
        <w:ind w:left="4320" w:hanging="360"/>
      </w:pPr>
      <w:rPr>
        <w:rFonts w:cs="Times New Roman"/>
      </w:rPr>
    </w:lvl>
    <w:lvl w:ilvl="6" w:tplc="04140001">
      <w:start w:val="1"/>
      <w:numFmt w:val="decimal"/>
      <w:lvlText w:val="%7."/>
      <w:lvlJc w:val="left"/>
      <w:pPr>
        <w:tabs>
          <w:tab w:val="num" w:pos="5040"/>
        </w:tabs>
        <w:ind w:left="5040" w:hanging="360"/>
      </w:pPr>
      <w:rPr>
        <w:rFonts w:cs="Times New Roman"/>
      </w:rPr>
    </w:lvl>
    <w:lvl w:ilvl="7" w:tplc="04140003">
      <w:start w:val="1"/>
      <w:numFmt w:val="decimal"/>
      <w:lvlText w:val="%8."/>
      <w:lvlJc w:val="left"/>
      <w:pPr>
        <w:tabs>
          <w:tab w:val="num" w:pos="5760"/>
        </w:tabs>
        <w:ind w:left="5760" w:hanging="360"/>
      </w:pPr>
      <w:rPr>
        <w:rFonts w:cs="Times New Roman"/>
      </w:rPr>
    </w:lvl>
    <w:lvl w:ilvl="8" w:tplc="04140005">
      <w:start w:val="1"/>
      <w:numFmt w:val="decimal"/>
      <w:lvlText w:val="%9."/>
      <w:lvlJc w:val="left"/>
      <w:pPr>
        <w:tabs>
          <w:tab w:val="num" w:pos="6480"/>
        </w:tabs>
        <w:ind w:left="6480" w:hanging="360"/>
      </w:pPr>
      <w:rPr>
        <w:rFonts w:cs="Times New Roman"/>
      </w:rPr>
    </w:lvl>
  </w:abstractNum>
  <w:abstractNum w:abstractNumId="28" w15:restartNumberingAfterBreak="0">
    <w:nsid w:val="6DFA64A5"/>
    <w:multiLevelType w:val="multilevel"/>
    <w:tmpl w:val="A79ED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3559B2"/>
    <w:multiLevelType w:val="multilevel"/>
    <w:tmpl w:val="ADF0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BA02B1"/>
    <w:multiLevelType w:val="hybridMultilevel"/>
    <w:tmpl w:val="D194A4BE"/>
    <w:lvl w:ilvl="0" w:tplc="0414000B">
      <w:start w:val="1"/>
      <w:numFmt w:val="bullet"/>
      <w:lvlText w:val=""/>
      <w:lvlJc w:val="left"/>
      <w:pPr>
        <w:tabs>
          <w:tab w:val="num" w:pos="720"/>
        </w:tabs>
        <w:ind w:left="720" w:hanging="360"/>
      </w:pPr>
      <w:rPr>
        <w:rFonts w:ascii="Wingdings" w:hAnsi="Wingdings"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1" w15:restartNumberingAfterBreak="0">
    <w:nsid w:val="79DB1EF3"/>
    <w:multiLevelType w:val="hybridMultilevel"/>
    <w:tmpl w:val="0930E9B2"/>
    <w:lvl w:ilvl="0" w:tplc="0414000B">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17"/>
  </w:num>
  <w:num w:numId="3">
    <w:abstractNumId w:val="25"/>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0"/>
  </w:num>
  <w:num w:numId="7">
    <w:abstractNumId w:val="31"/>
  </w:num>
  <w:num w:numId="8">
    <w:abstractNumId w:val="9"/>
  </w:num>
  <w:num w:numId="9">
    <w:abstractNumId w:val="10"/>
  </w:num>
  <w:num w:numId="10">
    <w:abstractNumId w:val="8"/>
  </w:num>
  <w:num w:numId="11">
    <w:abstractNumId w:val="21"/>
  </w:num>
  <w:num w:numId="12">
    <w:abstractNumId w:val="13"/>
  </w:num>
  <w:num w:numId="13">
    <w:abstractNumId w:val="6"/>
  </w:num>
  <w:num w:numId="14">
    <w:abstractNumId w:val="26"/>
  </w:num>
  <w:num w:numId="15">
    <w:abstractNumId w:val="14"/>
  </w:num>
  <w:num w:numId="16">
    <w:abstractNumId w:val="5"/>
  </w:num>
  <w:num w:numId="17">
    <w:abstractNumId w:val="4"/>
  </w:num>
  <w:num w:numId="18">
    <w:abstractNumId w:val="2"/>
  </w:num>
  <w:num w:numId="19">
    <w:abstractNumId w:val="22"/>
  </w:num>
  <w:num w:numId="20">
    <w:abstractNumId w:val="0"/>
  </w:num>
  <w:num w:numId="21">
    <w:abstractNumId w:val="29"/>
  </w:num>
  <w:num w:numId="22">
    <w:abstractNumId w:val="3"/>
  </w:num>
  <w:num w:numId="23">
    <w:abstractNumId w:val="16"/>
  </w:num>
  <w:num w:numId="24">
    <w:abstractNumId w:val="18"/>
  </w:num>
  <w:num w:numId="25">
    <w:abstractNumId w:val="28"/>
  </w:num>
  <w:num w:numId="26">
    <w:abstractNumId w:val="7"/>
  </w:num>
  <w:num w:numId="27">
    <w:abstractNumId w:val="1"/>
  </w:num>
  <w:num w:numId="28">
    <w:abstractNumId w:val="24"/>
  </w:num>
  <w:num w:numId="29">
    <w:abstractNumId w:val="15"/>
  </w:num>
  <w:num w:numId="30">
    <w:abstractNumId w:val="12"/>
  </w:num>
  <w:num w:numId="31">
    <w:abstractNumId w:val="1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attachedTemplate r:id="rId1"/>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1495"/>
    <w:rsid w:val="0000098E"/>
    <w:rsid w:val="00001987"/>
    <w:rsid w:val="00010C55"/>
    <w:rsid w:val="00012260"/>
    <w:rsid w:val="00033BBF"/>
    <w:rsid w:val="0003588E"/>
    <w:rsid w:val="000422AB"/>
    <w:rsid w:val="0004432D"/>
    <w:rsid w:val="000464B4"/>
    <w:rsid w:val="0005081E"/>
    <w:rsid w:val="00054780"/>
    <w:rsid w:val="0005507A"/>
    <w:rsid w:val="00065F93"/>
    <w:rsid w:val="0007013E"/>
    <w:rsid w:val="00074B1A"/>
    <w:rsid w:val="00093595"/>
    <w:rsid w:val="000C2608"/>
    <w:rsid w:val="000C60E1"/>
    <w:rsid w:val="000C73D0"/>
    <w:rsid w:val="000E1465"/>
    <w:rsid w:val="00100230"/>
    <w:rsid w:val="00104EC1"/>
    <w:rsid w:val="00106F91"/>
    <w:rsid w:val="00121BD1"/>
    <w:rsid w:val="00122895"/>
    <w:rsid w:val="00124C96"/>
    <w:rsid w:val="00127624"/>
    <w:rsid w:val="0015046A"/>
    <w:rsid w:val="001523AD"/>
    <w:rsid w:val="0015639D"/>
    <w:rsid w:val="0015776A"/>
    <w:rsid w:val="00171D7C"/>
    <w:rsid w:val="00190B06"/>
    <w:rsid w:val="001A50E6"/>
    <w:rsid w:val="001A5B0A"/>
    <w:rsid w:val="001B00DB"/>
    <w:rsid w:val="001B0B6E"/>
    <w:rsid w:val="001C40D6"/>
    <w:rsid w:val="001D4449"/>
    <w:rsid w:val="001D4453"/>
    <w:rsid w:val="001D5159"/>
    <w:rsid w:val="00201DB0"/>
    <w:rsid w:val="0020208B"/>
    <w:rsid w:val="0020796A"/>
    <w:rsid w:val="0021183C"/>
    <w:rsid w:val="00211A1D"/>
    <w:rsid w:val="00250DBF"/>
    <w:rsid w:val="002520D7"/>
    <w:rsid w:val="002529A5"/>
    <w:rsid w:val="002621F0"/>
    <w:rsid w:val="002634A5"/>
    <w:rsid w:val="0026365E"/>
    <w:rsid w:val="00267BFC"/>
    <w:rsid w:val="00272613"/>
    <w:rsid w:val="002802A2"/>
    <w:rsid w:val="0028178A"/>
    <w:rsid w:val="002833C4"/>
    <w:rsid w:val="002841AB"/>
    <w:rsid w:val="00285C17"/>
    <w:rsid w:val="00294404"/>
    <w:rsid w:val="002A0543"/>
    <w:rsid w:val="002A646B"/>
    <w:rsid w:val="002B1694"/>
    <w:rsid w:val="002B41F4"/>
    <w:rsid w:val="002C4F55"/>
    <w:rsid w:val="002C6731"/>
    <w:rsid w:val="002C6980"/>
    <w:rsid w:val="002E1EF7"/>
    <w:rsid w:val="002E2ECE"/>
    <w:rsid w:val="002E5B06"/>
    <w:rsid w:val="002F08BE"/>
    <w:rsid w:val="002F6FDD"/>
    <w:rsid w:val="00301C83"/>
    <w:rsid w:val="00317529"/>
    <w:rsid w:val="00320DE6"/>
    <w:rsid w:val="00323743"/>
    <w:rsid w:val="00332090"/>
    <w:rsid w:val="00341D3D"/>
    <w:rsid w:val="0034251C"/>
    <w:rsid w:val="003430A1"/>
    <w:rsid w:val="00343152"/>
    <w:rsid w:val="0034527D"/>
    <w:rsid w:val="00346F5A"/>
    <w:rsid w:val="0035180D"/>
    <w:rsid w:val="00354646"/>
    <w:rsid w:val="00354991"/>
    <w:rsid w:val="00373A7B"/>
    <w:rsid w:val="00382BBC"/>
    <w:rsid w:val="00393483"/>
    <w:rsid w:val="00397A5C"/>
    <w:rsid w:val="003A0333"/>
    <w:rsid w:val="003A560D"/>
    <w:rsid w:val="003A66B1"/>
    <w:rsid w:val="003A6AB6"/>
    <w:rsid w:val="003B0144"/>
    <w:rsid w:val="003B0823"/>
    <w:rsid w:val="003B6231"/>
    <w:rsid w:val="003B715A"/>
    <w:rsid w:val="003C5038"/>
    <w:rsid w:val="003E46BF"/>
    <w:rsid w:val="003F7323"/>
    <w:rsid w:val="00400174"/>
    <w:rsid w:val="00410893"/>
    <w:rsid w:val="00412FB3"/>
    <w:rsid w:val="0042553C"/>
    <w:rsid w:val="004257FC"/>
    <w:rsid w:val="004347BF"/>
    <w:rsid w:val="00444258"/>
    <w:rsid w:val="00444C34"/>
    <w:rsid w:val="00464C8E"/>
    <w:rsid w:val="0047011C"/>
    <w:rsid w:val="0047141A"/>
    <w:rsid w:val="00495A38"/>
    <w:rsid w:val="004A0FA9"/>
    <w:rsid w:val="004B7277"/>
    <w:rsid w:val="004B76C0"/>
    <w:rsid w:val="004C1F9A"/>
    <w:rsid w:val="004C479E"/>
    <w:rsid w:val="004D20CA"/>
    <w:rsid w:val="004F00F1"/>
    <w:rsid w:val="004F1BFF"/>
    <w:rsid w:val="004F3963"/>
    <w:rsid w:val="0050732B"/>
    <w:rsid w:val="0051167F"/>
    <w:rsid w:val="00513EBC"/>
    <w:rsid w:val="00517ADF"/>
    <w:rsid w:val="0052054C"/>
    <w:rsid w:val="00526A9E"/>
    <w:rsid w:val="005410F3"/>
    <w:rsid w:val="00551045"/>
    <w:rsid w:val="00556BC4"/>
    <w:rsid w:val="005764E0"/>
    <w:rsid w:val="005A28D5"/>
    <w:rsid w:val="005A51AE"/>
    <w:rsid w:val="005B28EE"/>
    <w:rsid w:val="005B74C5"/>
    <w:rsid w:val="005C2247"/>
    <w:rsid w:val="005D614D"/>
    <w:rsid w:val="005D648F"/>
    <w:rsid w:val="005E6DD5"/>
    <w:rsid w:val="005E7F8A"/>
    <w:rsid w:val="005F0164"/>
    <w:rsid w:val="005F2440"/>
    <w:rsid w:val="0060473B"/>
    <w:rsid w:val="00604FCD"/>
    <w:rsid w:val="0062350A"/>
    <w:rsid w:val="00637CF2"/>
    <w:rsid w:val="00637E35"/>
    <w:rsid w:val="006410AE"/>
    <w:rsid w:val="006431E8"/>
    <w:rsid w:val="00650072"/>
    <w:rsid w:val="006621E1"/>
    <w:rsid w:val="0066255B"/>
    <w:rsid w:val="00684606"/>
    <w:rsid w:val="00685CF6"/>
    <w:rsid w:val="006877AE"/>
    <w:rsid w:val="00691A6D"/>
    <w:rsid w:val="006A4D06"/>
    <w:rsid w:val="006C29F8"/>
    <w:rsid w:val="006F260E"/>
    <w:rsid w:val="00701324"/>
    <w:rsid w:val="0072053D"/>
    <w:rsid w:val="00720FE2"/>
    <w:rsid w:val="00727752"/>
    <w:rsid w:val="00741636"/>
    <w:rsid w:val="007420FE"/>
    <w:rsid w:val="00745087"/>
    <w:rsid w:val="00746D9A"/>
    <w:rsid w:val="00747122"/>
    <w:rsid w:val="00752B8B"/>
    <w:rsid w:val="00756E3D"/>
    <w:rsid w:val="00776855"/>
    <w:rsid w:val="00776ED2"/>
    <w:rsid w:val="00784FE3"/>
    <w:rsid w:val="007954BF"/>
    <w:rsid w:val="007A2D22"/>
    <w:rsid w:val="007B58F9"/>
    <w:rsid w:val="007C501C"/>
    <w:rsid w:val="007D1EBB"/>
    <w:rsid w:val="007D77F1"/>
    <w:rsid w:val="00815645"/>
    <w:rsid w:val="00816AA1"/>
    <w:rsid w:val="00823DDB"/>
    <w:rsid w:val="008250B0"/>
    <w:rsid w:val="0083118D"/>
    <w:rsid w:val="0084627C"/>
    <w:rsid w:val="00852EC9"/>
    <w:rsid w:val="00854656"/>
    <w:rsid w:val="00854A8E"/>
    <w:rsid w:val="0086483B"/>
    <w:rsid w:val="00865724"/>
    <w:rsid w:val="00867957"/>
    <w:rsid w:val="00873988"/>
    <w:rsid w:val="00874799"/>
    <w:rsid w:val="0087676C"/>
    <w:rsid w:val="008868F9"/>
    <w:rsid w:val="00894342"/>
    <w:rsid w:val="008974EC"/>
    <w:rsid w:val="008B7AE8"/>
    <w:rsid w:val="008C20C0"/>
    <w:rsid w:val="008C5150"/>
    <w:rsid w:val="008D04B2"/>
    <w:rsid w:val="008D148B"/>
    <w:rsid w:val="008D297A"/>
    <w:rsid w:val="008D71F7"/>
    <w:rsid w:val="008E1FBF"/>
    <w:rsid w:val="008F09C9"/>
    <w:rsid w:val="009006CB"/>
    <w:rsid w:val="00902113"/>
    <w:rsid w:val="009034BD"/>
    <w:rsid w:val="00911959"/>
    <w:rsid w:val="00912261"/>
    <w:rsid w:val="00912B07"/>
    <w:rsid w:val="009218AD"/>
    <w:rsid w:val="009243B4"/>
    <w:rsid w:val="009246B1"/>
    <w:rsid w:val="00926E85"/>
    <w:rsid w:val="00932260"/>
    <w:rsid w:val="0093244A"/>
    <w:rsid w:val="009367D8"/>
    <w:rsid w:val="00943D6B"/>
    <w:rsid w:val="00947E4E"/>
    <w:rsid w:val="009510DB"/>
    <w:rsid w:val="0095148E"/>
    <w:rsid w:val="00952DBB"/>
    <w:rsid w:val="00955BB3"/>
    <w:rsid w:val="0096775D"/>
    <w:rsid w:val="00970963"/>
    <w:rsid w:val="00971E26"/>
    <w:rsid w:val="00981A5D"/>
    <w:rsid w:val="00982AE5"/>
    <w:rsid w:val="00986380"/>
    <w:rsid w:val="00986825"/>
    <w:rsid w:val="00994C0F"/>
    <w:rsid w:val="009A44BA"/>
    <w:rsid w:val="009A5A4E"/>
    <w:rsid w:val="009B343E"/>
    <w:rsid w:val="009B5A74"/>
    <w:rsid w:val="009C7EDE"/>
    <w:rsid w:val="009D2690"/>
    <w:rsid w:val="009D4854"/>
    <w:rsid w:val="009E6B40"/>
    <w:rsid w:val="009F50F7"/>
    <w:rsid w:val="00A0058C"/>
    <w:rsid w:val="00A0730D"/>
    <w:rsid w:val="00A13711"/>
    <w:rsid w:val="00A22DD1"/>
    <w:rsid w:val="00A40045"/>
    <w:rsid w:val="00A47759"/>
    <w:rsid w:val="00A513C9"/>
    <w:rsid w:val="00A63D99"/>
    <w:rsid w:val="00A65B56"/>
    <w:rsid w:val="00A706B0"/>
    <w:rsid w:val="00A73245"/>
    <w:rsid w:val="00A82C8C"/>
    <w:rsid w:val="00AA0BC9"/>
    <w:rsid w:val="00AB16B2"/>
    <w:rsid w:val="00AC4BCB"/>
    <w:rsid w:val="00AE123A"/>
    <w:rsid w:val="00AE6487"/>
    <w:rsid w:val="00AF3195"/>
    <w:rsid w:val="00B045FB"/>
    <w:rsid w:val="00B121D3"/>
    <w:rsid w:val="00B21558"/>
    <w:rsid w:val="00B2528A"/>
    <w:rsid w:val="00B35389"/>
    <w:rsid w:val="00B417FC"/>
    <w:rsid w:val="00B41E34"/>
    <w:rsid w:val="00B45414"/>
    <w:rsid w:val="00B46EDE"/>
    <w:rsid w:val="00B52E90"/>
    <w:rsid w:val="00B61B17"/>
    <w:rsid w:val="00B7665D"/>
    <w:rsid w:val="00B81D14"/>
    <w:rsid w:val="00B83E30"/>
    <w:rsid w:val="00B85655"/>
    <w:rsid w:val="00BA1AB7"/>
    <w:rsid w:val="00BB2012"/>
    <w:rsid w:val="00BC6B0D"/>
    <w:rsid w:val="00BD010A"/>
    <w:rsid w:val="00BD4261"/>
    <w:rsid w:val="00BD5439"/>
    <w:rsid w:val="00BE0EDC"/>
    <w:rsid w:val="00BE349B"/>
    <w:rsid w:val="00BF336B"/>
    <w:rsid w:val="00C14800"/>
    <w:rsid w:val="00C1784D"/>
    <w:rsid w:val="00C25529"/>
    <w:rsid w:val="00C32B42"/>
    <w:rsid w:val="00C43624"/>
    <w:rsid w:val="00C4441D"/>
    <w:rsid w:val="00C45BEC"/>
    <w:rsid w:val="00C51169"/>
    <w:rsid w:val="00C52825"/>
    <w:rsid w:val="00C665CE"/>
    <w:rsid w:val="00C741A2"/>
    <w:rsid w:val="00C837B0"/>
    <w:rsid w:val="00C879CD"/>
    <w:rsid w:val="00C969EF"/>
    <w:rsid w:val="00CB2496"/>
    <w:rsid w:val="00CB36B5"/>
    <w:rsid w:val="00CB623F"/>
    <w:rsid w:val="00CC2E74"/>
    <w:rsid w:val="00CD04F3"/>
    <w:rsid w:val="00CD5EF7"/>
    <w:rsid w:val="00CE1094"/>
    <w:rsid w:val="00CE1CAC"/>
    <w:rsid w:val="00CF1495"/>
    <w:rsid w:val="00CF449E"/>
    <w:rsid w:val="00D04C57"/>
    <w:rsid w:val="00D1602B"/>
    <w:rsid w:val="00D3133C"/>
    <w:rsid w:val="00D32E2E"/>
    <w:rsid w:val="00D3383F"/>
    <w:rsid w:val="00D33D44"/>
    <w:rsid w:val="00D41DF7"/>
    <w:rsid w:val="00D50F56"/>
    <w:rsid w:val="00D534B3"/>
    <w:rsid w:val="00D55567"/>
    <w:rsid w:val="00D61F69"/>
    <w:rsid w:val="00D76AC6"/>
    <w:rsid w:val="00D80BF3"/>
    <w:rsid w:val="00D83964"/>
    <w:rsid w:val="00D95D76"/>
    <w:rsid w:val="00D96D2B"/>
    <w:rsid w:val="00DA077D"/>
    <w:rsid w:val="00DB218E"/>
    <w:rsid w:val="00DB5C37"/>
    <w:rsid w:val="00DC32A0"/>
    <w:rsid w:val="00DC4F39"/>
    <w:rsid w:val="00DD1168"/>
    <w:rsid w:val="00DE1C6A"/>
    <w:rsid w:val="00DE7EB3"/>
    <w:rsid w:val="00DF25B4"/>
    <w:rsid w:val="00E04F3D"/>
    <w:rsid w:val="00E0741A"/>
    <w:rsid w:val="00E30DDB"/>
    <w:rsid w:val="00E30E26"/>
    <w:rsid w:val="00E3110C"/>
    <w:rsid w:val="00E46993"/>
    <w:rsid w:val="00E46D96"/>
    <w:rsid w:val="00E525E5"/>
    <w:rsid w:val="00E56FC8"/>
    <w:rsid w:val="00E6115A"/>
    <w:rsid w:val="00E71F85"/>
    <w:rsid w:val="00E77DB6"/>
    <w:rsid w:val="00E8677F"/>
    <w:rsid w:val="00E979B9"/>
    <w:rsid w:val="00EA433C"/>
    <w:rsid w:val="00EB1B69"/>
    <w:rsid w:val="00ED1536"/>
    <w:rsid w:val="00EF198B"/>
    <w:rsid w:val="00F15D70"/>
    <w:rsid w:val="00F17CCE"/>
    <w:rsid w:val="00F25046"/>
    <w:rsid w:val="00F261FA"/>
    <w:rsid w:val="00F36FD2"/>
    <w:rsid w:val="00F37363"/>
    <w:rsid w:val="00F45D6E"/>
    <w:rsid w:val="00F52FDD"/>
    <w:rsid w:val="00F53AD3"/>
    <w:rsid w:val="00F548CE"/>
    <w:rsid w:val="00F60A5A"/>
    <w:rsid w:val="00F90E52"/>
    <w:rsid w:val="00F97CEE"/>
    <w:rsid w:val="00FB128B"/>
    <w:rsid w:val="00FB15A2"/>
    <w:rsid w:val="00FB49F5"/>
    <w:rsid w:val="00FB6077"/>
    <w:rsid w:val="00FC0B43"/>
    <w:rsid w:val="00FD334A"/>
    <w:rsid w:val="00FD7DF3"/>
    <w:rsid w:val="00FE1E3D"/>
    <w:rsid w:val="00FF23E8"/>
    <w:rsid w:val="00FF564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351B6"/>
  <w15:docId w15:val="{B2AF86FA-25A0-460C-A234-6FA28C0B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E26"/>
    <w:pPr>
      <w:suppressAutoHyphens/>
    </w:pPr>
    <w:rPr>
      <w:rFonts w:ascii="Times New Roman" w:eastAsia="Times New Roman" w:hAnsi="Times New Roman"/>
      <w:sz w:val="22"/>
    </w:rPr>
  </w:style>
  <w:style w:type="paragraph" w:styleId="Overskrift1">
    <w:name w:val="heading 1"/>
    <w:basedOn w:val="Normal"/>
    <w:next w:val="Normal"/>
    <w:link w:val="Overskrift1Tegn"/>
    <w:qFormat/>
    <w:rsid w:val="007954BF"/>
    <w:pPr>
      <w:keepNext/>
      <w:suppressAutoHyphens w:val="0"/>
      <w:spacing w:before="840" w:after="120"/>
      <w:outlineLvl w:val="0"/>
    </w:pPr>
    <w:rPr>
      <w:b/>
      <w:kern w:val="28"/>
      <w:sz w:val="32"/>
    </w:rPr>
  </w:style>
  <w:style w:type="paragraph" w:styleId="Overskrift2">
    <w:name w:val="heading 2"/>
    <w:basedOn w:val="Normal"/>
    <w:next w:val="Normal"/>
    <w:link w:val="Overskrift2Tegn"/>
    <w:qFormat/>
    <w:rsid w:val="00955BB3"/>
    <w:pPr>
      <w:keepNext/>
      <w:suppressAutoHyphens w:val="0"/>
      <w:spacing w:before="360"/>
      <w:outlineLvl w:val="1"/>
    </w:pPr>
    <w:rPr>
      <w:b/>
      <w:sz w:val="26"/>
    </w:rPr>
  </w:style>
  <w:style w:type="paragraph" w:styleId="Overskrift3">
    <w:name w:val="heading 3"/>
    <w:basedOn w:val="Normal"/>
    <w:next w:val="Normal"/>
    <w:link w:val="Overskrift3Tegn"/>
    <w:qFormat/>
    <w:rsid w:val="00971E26"/>
    <w:pPr>
      <w:keepNext/>
      <w:suppressAutoHyphens w:val="0"/>
      <w:spacing w:before="240"/>
      <w:outlineLvl w:val="2"/>
    </w:pPr>
    <w:rPr>
      <w:b/>
    </w:rPr>
  </w:style>
  <w:style w:type="paragraph" w:styleId="Overskrift4">
    <w:name w:val="heading 4"/>
    <w:basedOn w:val="Normal"/>
    <w:next w:val="Normal"/>
    <w:link w:val="Overskrift4Tegn"/>
    <w:qFormat/>
    <w:rsid w:val="00971E26"/>
    <w:pPr>
      <w:keepNext/>
      <w:suppressAutoHyphens w:val="0"/>
      <w:spacing w:before="240"/>
      <w:outlineLvl w:val="3"/>
    </w:pPr>
    <w:rPr>
      <w:b/>
      <w:i/>
    </w:rPr>
  </w:style>
  <w:style w:type="paragraph" w:styleId="Overskrift5">
    <w:name w:val="heading 5"/>
    <w:basedOn w:val="Normal"/>
    <w:next w:val="Normal"/>
    <w:link w:val="Overskrift5Tegn"/>
    <w:qFormat/>
    <w:rsid w:val="00971E26"/>
    <w:pPr>
      <w:suppressAutoHyphens w:val="0"/>
      <w:spacing w:before="240" w:after="60"/>
      <w:outlineLvl w:val="4"/>
    </w:pPr>
    <w:rPr>
      <w:i/>
    </w:rPr>
  </w:style>
  <w:style w:type="paragraph" w:styleId="Overskrift6">
    <w:name w:val="heading 6"/>
    <w:basedOn w:val="Normal"/>
    <w:next w:val="Normal"/>
    <w:link w:val="Overskrift6Tegn"/>
    <w:qFormat/>
    <w:rsid w:val="00971E26"/>
    <w:pPr>
      <w:spacing w:before="240" w:after="60"/>
      <w:outlineLvl w:val="5"/>
    </w:pPr>
    <w:rPr>
      <w:rFonts w:ascii="Arial" w:hAnsi="Arial"/>
      <w:i/>
    </w:rPr>
  </w:style>
  <w:style w:type="paragraph" w:styleId="Overskrift7">
    <w:name w:val="heading 7"/>
    <w:basedOn w:val="Normal"/>
    <w:next w:val="Normal"/>
    <w:link w:val="Overskrift7Tegn"/>
    <w:qFormat/>
    <w:rsid w:val="00971E26"/>
    <w:pPr>
      <w:spacing w:before="240" w:after="60"/>
      <w:outlineLvl w:val="6"/>
    </w:pPr>
    <w:rPr>
      <w:rFonts w:ascii="Arial" w:hAnsi="Arial"/>
      <w:sz w:val="20"/>
    </w:rPr>
  </w:style>
  <w:style w:type="paragraph" w:styleId="Overskrift8">
    <w:name w:val="heading 8"/>
    <w:basedOn w:val="Normal"/>
    <w:next w:val="Normal"/>
    <w:link w:val="Overskrift8Tegn"/>
    <w:qFormat/>
    <w:rsid w:val="00971E26"/>
    <w:pPr>
      <w:spacing w:before="240" w:after="60"/>
      <w:outlineLvl w:val="7"/>
    </w:pPr>
    <w:rPr>
      <w:rFonts w:ascii="Arial" w:hAnsi="Arial"/>
      <w:i/>
      <w:sz w:val="20"/>
    </w:rPr>
  </w:style>
  <w:style w:type="paragraph" w:styleId="Overskrift9">
    <w:name w:val="heading 9"/>
    <w:basedOn w:val="Normal"/>
    <w:next w:val="Normal"/>
    <w:link w:val="Overskrift9Tegn"/>
    <w:qFormat/>
    <w:rsid w:val="00971E26"/>
    <w:p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71E26"/>
    <w:rPr>
      <w:rFonts w:ascii="Tahoma" w:hAnsi="Tahoma" w:cs="Tahoma"/>
      <w:sz w:val="16"/>
      <w:szCs w:val="16"/>
    </w:rPr>
  </w:style>
  <w:style w:type="character" w:customStyle="1" w:styleId="BobletekstTegn">
    <w:name w:val="Bobletekst Tegn"/>
    <w:link w:val="Bobletekst"/>
    <w:uiPriority w:val="99"/>
    <w:semiHidden/>
    <w:rsid w:val="00971E26"/>
    <w:rPr>
      <w:rFonts w:ascii="Tahoma" w:eastAsia="Times New Roman" w:hAnsi="Tahoma" w:cs="Tahoma"/>
      <w:sz w:val="16"/>
      <w:szCs w:val="16"/>
      <w:lang w:val="nb-NO" w:eastAsia="nb-NO"/>
    </w:rPr>
  </w:style>
  <w:style w:type="paragraph" w:styleId="Bunntekst">
    <w:name w:val="footer"/>
    <w:basedOn w:val="Normal"/>
    <w:link w:val="BunntekstTegn"/>
    <w:uiPriority w:val="99"/>
    <w:rsid w:val="00971E26"/>
    <w:pPr>
      <w:tabs>
        <w:tab w:val="center" w:pos="4536"/>
        <w:tab w:val="right" w:pos="9072"/>
      </w:tabs>
      <w:suppressAutoHyphens w:val="0"/>
    </w:pPr>
  </w:style>
  <w:style w:type="character" w:customStyle="1" w:styleId="BunntekstTegn">
    <w:name w:val="Bunntekst Tegn"/>
    <w:link w:val="Bunntekst"/>
    <w:uiPriority w:val="99"/>
    <w:rsid w:val="00971E26"/>
    <w:rPr>
      <w:rFonts w:ascii="Times New Roman" w:eastAsia="Times New Roman" w:hAnsi="Times New Roman" w:cs="Times New Roman"/>
      <w:szCs w:val="20"/>
      <w:lang w:val="nb-NO" w:eastAsia="nb-NO"/>
    </w:rPr>
  </w:style>
  <w:style w:type="character" w:customStyle="1" w:styleId="Overskrift2Tegn">
    <w:name w:val="Overskrift 2 Tegn"/>
    <w:link w:val="Overskrift2"/>
    <w:rsid w:val="00955BB3"/>
    <w:rPr>
      <w:rFonts w:ascii="Times New Roman" w:eastAsia="Times New Roman" w:hAnsi="Times New Roman"/>
      <w:b/>
      <w:sz w:val="26"/>
    </w:rPr>
  </w:style>
  <w:style w:type="character" w:customStyle="1" w:styleId="Overskrift3Tegn">
    <w:name w:val="Overskrift 3 Tegn"/>
    <w:link w:val="Overskrift3"/>
    <w:rsid w:val="00971E26"/>
    <w:rPr>
      <w:rFonts w:ascii="Times New Roman" w:eastAsia="Times New Roman" w:hAnsi="Times New Roman" w:cs="Times New Roman"/>
      <w:b/>
      <w:szCs w:val="20"/>
      <w:lang w:val="nb-NO" w:eastAsia="nb-NO"/>
    </w:rPr>
  </w:style>
  <w:style w:type="character" w:customStyle="1" w:styleId="Overskrift1Tegn">
    <w:name w:val="Overskrift 1 Tegn"/>
    <w:link w:val="Overskrift1"/>
    <w:rsid w:val="007954BF"/>
    <w:rPr>
      <w:rFonts w:ascii="Times New Roman" w:eastAsia="Times New Roman" w:hAnsi="Times New Roman"/>
      <w:b/>
      <w:kern w:val="28"/>
      <w:sz w:val="32"/>
    </w:rPr>
  </w:style>
  <w:style w:type="character" w:customStyle="1" w:styleId="Overskrift4Tegn">
    <w:name w:val="Overskrift 4 Tegn"/>
    <w:link w:val="Overskrift4"/>
    <w:rsid w:val="00971E26"/>
    <w:rPr>
      <w:rFonts w:ascii="Times New Roman" w:eastAsia="Times New Roman" w:hAnsi="Times New Roman" w:cs="Times New Roman"/>
      <w:b/>
      <w:i/>
      <w:szCs w:val="20"/>
      <w:lang w:val="nb-NO" w:eastAsia="nb-NO"/>
    </w:rPr>
  </w:style>
  <w:style w:type="character" w:customStyle="1" w:styleId="Overskrift5Tegn">
    <w:name w:val="Overskrift 5 Tegn"/>
    <w:link w:val="Overskrift5"/>
    <w:rsid w:val="00971E26"/>
    <w:rPr>
      <w:rFonts w:ascii="Times New Roman" w:eastAsia="Times New Roman" w:hAnsi="Times New Roman" w:cs="Times New Roman"/>
      <w:i/>
      <w:szCs w:val="20"/>
      <w:lang w:val="nb-NO" w:eastAsia="nb-NO"/>
    </w:rPr>
  </w:style>
  <w:style w:type="character" w:customStyle="1" w:styleId="Overskrift6Tegn">
    <w:name w:val="Overskrift 6 Tegn"/>
    <w:link w:val="Overskrift6"/>
    <w:rsid w:val="00971E26"/>
    <w:rPr>
      <w:rFonts w:ascii="Arial" w:eastAsia="Times New Roman" w:hAnsi="Arial" w:cs="Times New Roman"/>
      <w:i/>
      <w:szCs w:val="20"/>
      <w:lang w:val="nb-NO" w:eastAsia="nb-NO"/>
    </w:rPr>
  </w:style>
  <w:style w:type="character" w:customStyle="1" w:styleId="Overskrift7Tegn">
    <w:name w:val="Overskrift 7 Tegn"/>
    <w:link w:val="Overskrift7"/>
    <w:rsid w:val="00971E26"/>
    <w:rPr>
      <w:rFonts w:ascii="Arial" w:eastAsia="Times New Roman" w:hAnsi="Arial" w:cs="Times New Roman"/>
      <w:sz w:val="20"/>
      <w:szCs w:val="20"/>
      <w:lang w:val="nb-NO" w:eastAsia="nb-NO"/>
    </w:rPr>
  </w:style>
  <w:style w:type="character" w:customStyle="1" w:styleId="Overskrift8Tegn">
    <w:name w:val="Overskrift 8 Tegn"/>
    <w:link w:val="Overskrift8"/>
    <w:rsid w:val="00971E26"/>
    <w:rPr>
      <w:rFonts w:ascii="Arial" w:eastAsia="Times New Roman" w:hAnsi="Arial" w:cs="Times New Roman"/>
      <w:i/>
      <w:sz w:val="20"/>
      <w:szCs w:val="20"/>
      <w:lang w:val="nb-NO" w:eastAsia="nb-NO"/>
    </w:rPr>
  </w:style>
  <w:style w:type="character" w:customStyle="1" w:styleId="Overskrift9Tegn">
    <w:name w:val="Overskrift 9 Tegn"/>
    <w:link w:val="Overskrift9"/>
    <w:rsid w:val="00971E26"/>
    <w:rPr>
      <w:rFonts w:ascii="Arial" w:eastAsia="Times New Roman" w:hAnsi="Arial" w:cs="Times New Roman"/>
      <w:i/>
      <w:sz w:val="18"/>
      <w:szCs w:val="20"/>
      <w:lang w:val="nb-NO" w:eastAsia="nb-NO"/>
    </w:rPr>
  </w:style>
  <w:style w:type="character" w:styleId="Sidetall">
    <w:name w:val="page number"/>
    <w:basedOn w:val="Standardskriftforavsnitt"/>
    <w:semiHidden/>
    <w:rsid w:val="00971E26"/>
  </w:style>
  <w:style w:type="paragraph" w:styleId="Topptekst">
    <w:name w:val="header"/>
    <w:basedOn w:val="Normal"/>
    <w:link w:val="TopptekstTegn"/>
    <w:semiHidden/>
    <w:rsid w:val="00971E26"/>
    <w:pPr>
      <w:tabs>
        <w:tab w:val="center" w:pos="4536"/>
        <w:tab w:val="right" w:pos="9072"/>
      </w:tabs>
      <w:suppressAutoHyphens w:val="0"/>
    </w:pPr>
  </w:style>
  <w:style w:type="character" w:customStyle="1" w:styleId="TopptekstTegn">
    <w:name w:val="Topptekst Tegn"/>
    <w:link w:val="Topptekst"/>
    <w:semiHidden/>
    <w:rsid w:val="00971E26"/>
    <w:rPr>
      <w:rFonts w:ascii="Times New Roman" w:eastAsia="Times New Roman" w:hAnsi="Times New Roman" w:cs="Times New Roman"/>
      <w:szCs w:val="20"/>
      <w:lang w:val="nb-NO" w:eastAsia="nb-NO"/>
    </w:rPr>
  </w:style>
  <w:style w:type="character" w:styleId="Plassholdertekst">
    <w:name w:val="Placeholder Text"/>
    <w:uiPriority w:val="99"/>
    <w:semiHidden/>
    <w:rsid w:val="00994C0F"/>
    <w:rPr>
      <w:color w:val="808080"/>
    </w:rPr>
  </w:style>
  <w:style w:type="paragraph" w:styleId="Listeavsnitt">
    <w:name w:val="List Paragraph"/>
    <w:basedOn w:val="Normal"/>
    <w:uiPriority w:val="34"/>
    <w:qFormat/>
    <w:rsid w:val="00637E35"/>
    <w:pPr>
      <w:ind w:left="720"/>
      <w:contextualSpacing/>
    </w:pPr>
  </w:style>
  <w:style w:type="table" w:styleId="Tabellrutenett">
    <w:name w:val="Table Grid"/>
    <w:basedOn w:val="Vanligtabell"/>
    <w:uiPriority w:val="59"/>
    <w:rsid w:val="00637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uiPriority w:val="99"/>
    <w:semiHidden/>
    <w:unhideWhenUsed/>
    <w:rsid w:val="009A5A4E"/>
    <w:rPr>
      <w:sz w:val="16"/>
      <w:szCs w:val="16"/>
    </w:rPr>
  </w:style>
  <w:style w:type="paragraph" w:styleId="Merknadstekst">
    <w:name w:val="annotation text"/>
    <w:basedOn w:val="Normal"/>
    <w:link w:val="MerknadstekstTegn"/>
    <w:uiPriority w:val="99"/>
    <w:semiHidden/>
    <w:unhideWhenUsed/>
    <w:rsid w:val="009A5A4E"/>
    <w:rPr>
      <w:sz w:val="20"/>
    </w:rPr>
  </w:style>
  <w:style w:type="character" w:customStyle="1" w:styleId="MerknadstekstTegn">
    <w:name w:val="Merknadstekst Tegn"/>
    <w:link w:val="Merknadstekst"/>
    <w:uiPriority w:val="99"/>
    <w:semiHidden/>
    <w:rsid w:val="009A5A4E"/>
    <w:rPr>
      <w:rFonts w:ascii="Times New Roman" w:eastAsia="Times New Roman" w:hAnsi="Times New Roman"/>
    </w:rPr>
  </w:style>
  <w:style w:type="paragraph" w:styleId="Kommentaremne">
    <w:name w:val="annotation subject"/>
    <w:basedOn w:val="Merknadstekst"/>
    <w:next w:val="Merknadstekst"/>
    <w:link w:val="KommentaremneTegn"/>
    <w:uiPriority w:val="99"/>
    <w:semiHidden/>
    <w:unhideWhenUsed/>
    <w:rsid w:val="009A5A4E"/>
    <w:rPr>
      <w:b/>
      <w:bCs/>
    </w:rPr>
  </w:style>
  <w:style w:type="character" w:customStyle="1" w:styleId="KommentaremneTegn">
    <w:name w:val="Kommentaremne Tegn"/>
    <w:link w:val="Kommentaremne"/>
    <w:uiPriority w:val="99"/>
    <w:semiHidden/>
    <w:rsid w:val="009A5A4E"/>
    <w:rPr>
      <w:rFonts w:ascii="Times New Roman" w:eastAsia="Times New Roman" w:hAnsi="Times New Roman"/>
      <w:b/>
      <w:bCs/>
    </w:rPr>
  </w:style>
  <w:style w:type="character" w:styleId="Hyperkobling">
    <w:name w:val="Hyperlink"/>
    <w:uiPriority w:val="99"/>
    <w:unhideWhenUsed/>
    <w:rsid w:val="002A0543"/>
    <w:rPr>
      <w:color w:val="0000FF"/>
      <w:u w:val="single"/>
    </w:rPr>
  </w:style>
  <w:style w:type="character" w:styleId="Fulgthyperkobling">
    <w:name w:val="FollowedHyperlink"/>
    <w:uiPriority w:val="99"/>
    <w:semiHidden/>
    <w:unhideWhenUsed/>
    <w:rsid w:val="002A0543"/>
    <w:rPr>
      <w:color w:val="800080"/>
      <w:u w:val="single"/>
    </w:rPr>
  </w:style>
  <w:style w:type="paragraph" w:styleId="NormalWeb">
    <w:name w:val="Normal (Web)"/>
    <w:basedOn w:val="Normal"/>
    <w:uiPriority w:val="99"/>
    <w:unhideWhenUsed/>
    <w:rsid w:val="009034BD"/>
    <w:rPr>
      <w:sz w:val="24"/>
      <w:szCs w:val="24"/>
    </w:rPr>
  </w:style>
  <w:style w:type="character" w:styleId="Ulstomtale">
    <w:name w:val="Unresolved Mention"/>
    <w:uiPriority w:val="99"/>
    <w:semiHidden/>
    <w:unhideWhenUsed/>
    <w:rsid w:val="00E71F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364211">
      <w:bodyDiv w:val="1"/>
      <w:marLeft w:val="0"/>
      <w:marRight w:val="0"/>
      <w:marTop w:val="0"/>
      <w:marBottom w:val="0"/>
      <w:divBdr>
        <w:top w:val="none" w:sz="0" w:space="0" w:color="auto"/>
        <w:left w:val="none" w:sz="0" w:space="0" w:color="auto"/>
        <w:bottom w:val="none" w:sz="0" w:space="0" w:color="auto"/>
        <w:right w:val="none" w:sz="0" w:space="0" w:color="auto"/>
      </w:divBdr>
      <w:divsChild>
        <w:div w:id="182130273">
          <w:marLeft w:val="547"/>
          <w:marRight w:val="0"/>
          <w:marTop w:val="106"/>
          <w:marBottom w:val="0"/>
          <w:divBdr>
            <w:top w:val="none" w:sz="0" w:space="0" w:color="auto"/>
            <w:left w:val="none" w:sz="0" w:space="0" w:color="auto"/>
            <w:bottom w:val="none" w:sz="0" w:space="0" w:color="auto"/>
            <w:right w:val="none" w:sz="0" w:space="0" w:color="auto"/>
          </w:divBdr>
        </w:div>
        <w:div w:id="229268485">
          <w:marLeft w:val="547"/>
          <w:marRight w:val="0"/>
          <w:marTop w:val="106"/>
          <w:marBottom w:val="0"/>
          <w:divBdr>
            <w:top w:val="none" w:sz="0" w:space="0" w:color="auto"/>
            <w:left w:val="none" w:sz="0" w:space="0" w:color="auto"/>
            <w:bottom w:val="none" w:sz="0" w:space="0" w:color="auto"/>
            <w:right w:val="none" w:sz="0" w:space="0" w:color="auto"/>
          </w:divBdr>
        </w:div>
        <w:div w:id="329867833">
          <w:marLeft w:val="1166"/>
          <w:marRight w:val="0"/>
          <w:marTop w:val="91"/>
          <w:marBottom w:val="0"/>
          <w:divBdr>
            <w:top w:val="none" w:sz="0" w:space="0" w:color="auto"/>
            <w:left w:val="none" w:sz="0" w:space="0" w:color="auto"/>
            <w:bottom w:val="none" w:sz="0" w:space="0" w:color="auto"/>
            <w:right w:val="none" w:sz="0" w:space="0" w:color="auto"/>
          </w:divBdr>
        </w:div>
        <w:div w:id="573860168">
          <w:marLeft w:val="547"/>
          <w:marRight w:val="0"/>
          <w:marTop w:val="106"/>
          <w:marBottom w:val="0"/>
          <w:divBdr>
            <w:top w:val="none" w:sz="0" w:space="0" w:color="auto"/>
            <w:left w:val="none" w:sz="0" w:space="0" w:color="auto"/>
            <w:bottom w:val="none" w:sz="0" w:space="0" w:color="auto"/>
            <w:right w:val="none" w:sz="0" w:space="0" w:color="auto"/>
          </w:divBdr>
        </w:div>
        <w:div w:id="954410902">
          <w:marLeft w:val="1166"/>
          <w:marRight w:val="0"/>
          <w:marTop w:val="91"/>
          <w:marBottom w:val="0"/>
          <w:divBdr>
            <w:top w:val="none" w:sz="0" w:space="0" w:color="auto"/>
            <w:left w:val="none" w:sz="0" w:space="0" w:color="auto"/>
            <w:bottom w:val="none" w:sz="0" w:space="0" w:color="auto"/>
            <w:right w:val="none" w:sz="0" w:space="0" w:color="auto"/>
          </w:divBdr>
        </w:div>
        <w:div w:id="1122268270">
          <w:marLeft w:val="1166"/>
          <w:marRight w:val="0"/>
          <w:marTop w:val="91"/>
          <w:marBottom w:val="0"/>
          <w:divBdr>
            <w:top w:val="none" w:sz="0" w:space="0" w:color="auto"/>
            <w:left w:val="none" w:sz="0" w:space="0" w:color="auto"/>
            <w:bottom w:val="none" w:sz="0" w:space="0" w:color="auto"/>
            <w:right w:val="none" w:sz="0" w:space="0" w:color="auto"/>
          </w:divBdr>
        </w:div>
        <w:div w:id="1161458937">
          <w:marLeft w:val="1166"/>
          <w:marRight w:val="0"/>
          <w:marTop w:val="91"/>
          <w:marBottom w:val="0"/>
          <w:divBdr>
            <w:top w:val="none" w:sz="0" w:space="0" w:color="auto"/>
            <w:left w:val="none" w:sz="0" w:space="0" w:color="auto"/>
            <w:bottom w:val="none" w:sz="0" w:space="0" w:color="auto"/>
            <w:right w:val="none" w:sz="0" w:space="0" w:color="auto"/>
          </w:divBdr>
        </w:div>
        <w:div w:id="1164275979">
          <w:marLeft w:val="1166"/>
          <w:marRight w:val="0"/>
          <w:marTop w:val="91"/>
          <w:marBottom w:val="0"/>
          <w:divBdr>
            <w:top w:val="none" w:sz="0" w:space="0" w:color="auto"/>
            <w:left w:val="none" w:sz="0" w:space="0" w:color="auto"/>
            <w:bottom w:val="none" w:sz="0" w:space="0" w:color="auto"/>
            <w:right w:val="none" w:sz="0" w:space="0" w:color="auto"/>
          </w:divBdr>
        </w:div>
        <w:div w:id="1416586544">
          <w:marLeft w:val="1166"/>
          <w:marRight w:val="0"/>
          <w:marTop w:val="91"/>
          <w:marBottom w:val="0"/>
          <w:divBdr>
            <w:top w:val="none" w:sz="0" w:space="0" w:color="auto"/>
            <w:left w:val="none" w:sz="0" w:space="0" w:color="auto"/>
            <w:bottom w:val="none" w:sz="0" w:space="0" w:color="auto"/>
            <w:right w:val="none" w:sz="0" w:space="0" w:color="auto"/>
          </w:divBdr>
        </w:div>
        <w:div w:id="1482959936">
          <w:marLeft w:val="1166"/>
          <w:marRight w:val="0"/>
          <w:marTop w:val="91"/>
          <w:marBottom w:val="0"/>
          <w:divBdr>
            <w:top w:val="none" w:sz="0" w:space="0" w:color="auto"/>
            <w:left w:val="none" w:sz="0" w:space="0" w:color="auto"/>
            <w:bottom w:val="none" w:sz="0" w:space="0" w:color="auto"/>
            <w:right w:val="none" w:sz="0" w:space="0" w:color="auto"/>
          </w:divBdr>
        </w:div>
        <w:div w:id="1611816289">
          <w:marLeft w:val="547"/>
          <w:marRight w:val="0"/>
          <w:marTop w:val="106"/>
          <w:marBottom w:val="0"/>
          <w:divBdr>
            <w:top w:val="none" w:sz="0" w:space="0" w:color="auto"/>
            <w:left w:val="none" w:sz="0" w:space="0" w:color="auto"/>
            <w:bottom w:val="none" w:sz="0" w:space="0" w:color="auto"/>
            <w:right w:val="none" w:sz="0" w:space="0" w:color="auto"/>
          </w:divBdr>
        </w:div>
        <w:div w:id="1994986278">
          <w:marLeft w:val="1166"/>
          <w:marRight w:val="0"/>
          <w:marTop w:val="91"/>
          <w:marBottom w:val="0"/>
          <w:divBdr>
            <w:top w:val="none" w:sz="0" w:space="0" w:color="auto"/>
            <w:left w:val="none" w:sz="0" w:space="0" w:color="auto"/>
            <w:bottom w:val="none" w:sz="0" w:space="0" w:color="auto"/>
            <w:right w:val="none" w:sz="0" w:space="0" w:color="auto"/>
          </w:divBdr>
        </w:div>
        <w:div w:id="2090106171">
          <w:marLeft w:val="547"/>
          <w:marRight w:val="0"/>
          <w:marTop w:val="106"/>
          <w:marBottom w:val="0"/>
          <w:divBdr>
            <w:top w:val="none" w:sz="0" w:space="0" w:color="auto"/>
            <w:left w:val="none" w:sz="0" w:space="0" w:color="auto"/>
            <w:bottom w:val="none" w:sz="0" w:space="0" w:color="auto"/>
            <w:right w:val="none" w:sz="0" w:space="0" w:color="auto"/>
          </w:divBdr>
        </w:div>
        <w:div w:id="2129741756">
          <w:marLeft w:val="547"/>
          <w:marRight w:val="0"/>
          <w:marTop w:val="106"/>
          <w:marBottom w:val="0"/>
          <w:divBdr>
            <w:top w:val="none" w:sz="0" w:space="0" w:color="auto"/>
            <w:left w:val="none" w:sz="0" w:space="0" w:color="auto"/>
            <w:bottom w:val="none" w:sz="0" w:space="0" w:color="auto"/>
            <w:right w:val="none" w:sz="0" w:space="0" w:color="auto"/>
          </w:divBdr>
        </w:div>
      </w:divsChild>
    </w:div>
    <w:div w:id="425466711">
      <w:bodyDiv w:val="1"/>
      <w:marLeft w:val="0"/>
      <w:marRight w:val="0"/>
      <w:marTop w:val="0"/>
      <w:marBottom w:val="0"/>
      <w:divBdr>
        <w:top w:val="none" w:sz="0" w:space="0" w:color="auto"/>
        <w:left w:val="none" w:sz="0" w:space="0" w:color="auto"/>
        <w:bottom w:val="none" w:sz="0" w:space="0" w:color="auto"/>
        <w:right w:val="none" w:sz="0" w:space="0" w:color="auto"/>
      </w:divBdr>
    </w:div>
    <w:div w:id="581645678">
      <w:bodyDiv w:val="1"/>
      <w:marLeft w:val="0"/>
      <w:marRight w:val="0"/>
      <w:marTop w:val="0"/>
      <w:marBottom w:val="0"/>
      <w:divBdr>
        <w:top w:val="none" w:sz="0" w:space="0" w:color="auto"/>
        <w:left w:val="none" w:sz="0" w:space="0" w:color="auto"/>
        <w:bottom w:val="none" w:sz="0" w:space="0" w:color="auto"/>
        <w:right w:val="none" w:sz="0" w:space="0" w:color="auto"/>
      </w:divBdr>
    </w:div>
    <w:div w:id="825323628">
      <w:bodyDiv w:val="1"/>
      <w:marLeft w:val="0"/>
      <w:marRight w:val="0"/>
      <w:marTop w:val="0"/>
      <w:marBottom w:val="0"/>
      <w:divBdr>
        <w:top w:val="none" w:sz="0" w:space="0" w:color="auto"/>
        <w:left w:val="none" w:sz="0" w:space="0" w:color="auto"/>
        <w:bottom w:val="none" w:sz="0" w:space="0" w:color="auto"/>
        <w:right w:val="none" w:sz="0" w:space="0" w:color="auto"/>
      </w:divBdr>
      <w:divsChild>
        <w:div w:id="1886330701">
          <w:marLeft w:val="0"/>
          <w:marRight w:val="0"/>
          <w:marTop w:val="360"/>
          <w:marBottom w:val="0"/>
          <w:divBdr>
            <w:top w:val="none" w:sz="0" w:space="0" w:color="auto"/>
            <w:left w:val="none" w:sz="0" w:space="0" w:color="auto"/>
            <w:bottom w:val="none" w:sz="0" w:space="0" w:color="auto"/>
            <w:right w:val="none" w:sz="0" w:space="0" w:color="auto"/>
          </w:divBdr>
        </w:div>
        <w:div w:id="1379428629">
          <w:marLeft w:val="0"/>
          <w:marRight w:val="0"/>
          <w:marTop w:val="360"/>
          <w:marBottom w:val="0"/>
          <w:divBdr>
            <w:top w:val="none" w:sz="0" w:space="0" w:color="auto"/>
            <w:left w:val="none" w:sz="0" w:space="0" w:color="auto"/>
            <w:bottom w:val="none" w:sz="0" w:space="0" w:color="auto"/>
            <w:right w:val="none" w:sz="0" w:space="0" w:color="auto"/>
          </w:divBdr>
        </w:div>
        <w:div w:id="1313412165">
          <w:marLeft w:val="0"/>
          <w:marRight w:val="0"/>
          <w:marTop w:val="360"/>
          <w:marBottom w:val="0"/>
          <w:divBdr>
            <w:top w:val="none" w:sz="0" w:space="0" w:color="auto"/>
            <w:left w:val="none" w:sz="0" w:space="0" w:color="auto"/>
            <w:bottom w:val="none" w:sz="0" w:space="0" w:color="auto"/>
            <w:right w:val="none" w:sz="0" w:space="0" w:color="auto"/>
          </w:divBdr>
        </w:div>
      </w:divsChild>
    </w:div>
    <w:div w:id="1039822895">
      <w:bodyDiv w:val="1"/>
      <w:marLeft w:val="0"/>
      <w:marRight w:val="0"/>
      <w:marTop w:val="0"/>
      <w:marBottom w:val="0"/>
      <w:divBdr>
        <w:top w:val="none" w:sz="0" w:space="0" w:color="auto"/>
        <w:left w:val="none" w:sz="0" w:space="0" w:color="auto"/>
        <w:bottom w:val="none" w:sz="0" w:space="0" w:color="auto"/>
        <w:right w:val="none" w:sz="0" w:space="0" w:color="auto"/>
      </w:divBdr>
      <w:divsChild>
        <w:div w:id="482083928">
          <w:marLeft w:val="547"/>
          <w:marRight w:val="0"/>
          <w:marTop w:val="134"/>
          <w:marBottom w:val="0"/>
          <w:divBdr>
            <w:top w:val="none" w:sz="0" w:space="0" w:color="auto"/>
            <w:left w:val="none" w:sz="0" w:space="0" w:color="auto"/>
            <w:bottom w:val="none" w:sz="0" w:space="0" w:color="auto"/>
            <w:right w:val="none" w:sz="0" w:space="0" w:color="auto"/>
          </w:divBdr>
        </w:div>
        <w:div w:id="799153372">
          <w:marLeft w:val="547"/>
          <w:marRight w:val="0"/>
          <w:marTop w:val="134"/>
          <w:marBottom w:val="0"/>
          <w:divBdr>
            <w:top w:val="none" w:sz="0" w:space="0" w:color="auto"/>
            <w:left w:val="none" w:sz="0" w:space="0" w:color="auto"/>
            <w:bottom w:val="none" w:sz="0" w:space="0" w:color="auto"/>
            <w:right w:val="none" w:sz="0" w:space="0" w:color="auto"/>
          </w:divBdr>
        </w:div>
        <w:div w:id="1048381322">
          <w:marLeft w:val="547"/>
          <w:marRight w:val="0"/>
          <w:marTop w:val="134"/>
          <w:marBottom w:val="0"/>
          <w:divBdr>
            <w:top w:val="none" w:sz="0" w:space="0" w:color="auto"/>
            <w:left w:val="none" w:sz="0" w:space="0" w:color="auto"/>
            <w:bottom w:val="none" w:sz="0" w:space="0" w:color="auto"/>
            <w:right w:val="none" w:sz="0" w:space="0" w:color="auto"/>
          </w:divBdr>
        </w:div>
        <w:div w:id="1496989048">
          <w:marLeft w:val="547"/>
          <w:marRight w:val="0"/>
          <w:marTop w:val="134"/>
          <w:marBottom w:val="0"/>
          <w:divBdr>
            <w:top w:val="none" w:sz="0" w:space="0" w:color="auto"/>
            <w:left w:val="none" w:sz="0" w:space="0" w:color="auto"/>
            <w:bottom w:val="none" w:sz="0" w:space="0" w:color="auto"/>
            <w:right w:val="none" w:sz="0" w:space="0" w:color="auto"/>
          </w:divBdr>
        </w:div>
        <w:div w:id="2129741806">
          <w:marLeft w:val="547"/>
          <w:marRight w:val="0"/>
          <w:marTop w:val="134"/>
          <w:marBottom w:val="0"/>
          <w:divBdr>
            <w:top w:val="none" w:sz="0" w:space="0" w:color="auto"/>
            <w:left w:val="none" w:sz="0" w:space="0" w:color="auto"/>
            <w:bottom w:val="none" w:sz="0" w:space="0" w:color="auto"/>
            <w:right w:val="none" w:sz="0" w:space="0" w:color="auto"/>
          </w:divBdr>
        </w:div>
      </w:divsChild>
    </w:div>
    <w:div w:id="1435397696">
      <w:bodyDiv w:val="1"/>
      <w:marLeft w:val="0"/>
      <w:marRight w:val="0"/>
      <w:marTop w:val="0"/>
      <w:marBottom w:val="0"/>
      <w:divBdr>
        <w:top w:val="none" w:sz="0" w:space="0" w:color="auto"/>
        <w:left w:val="none" w:sz="0" w:space="0" w:color="auto"/>
        <w:bottom w:val="none" w:sz="0" w:space="0" w:color="auto"/>
        <w:right w:val="none" w:sz="0" w:space="0" w:color="auto"/>
      </w:divBdr>
    </w:div>
    <w:div w:id="1999339156">
      <w:bodyDiv w:val="1"/>
      <w:marLeft w:val="0"/>
      <w:marRight w:val="0"/>
      <w:marTop w:val="0"/>
      <w:marBottom w:val="0"/>
      <w:divBdr>
        <w:top w:val="none" w:sz="0" w:space="0" w:color="auto"/>
        <w:left w:val="none" w:sz="0" w:space="0" w:color="auto"/>
        <w:bottom w:val="none" w:sz="0" w:space="0" w:color="auto"/>
        <w:right w:val="none" w:sz="0" w:space="0" w:color="auto"/>
      </w:divBdr>
      <w:divsChild>
        <w:div w:id="19163812">
          <w:marLeft w:val="547"/>
          <w:marRight w:val="0"/>
          <w:marTop w:val="134"/>
          <w:marBottom w:val="0"/>
          <w:divBdr>
            <w:top w:val="none" w:sz="0" w:space="0" w:color="auto"/>
            <w:left w:val="none" w:sz="0" w:space="0" w:color="auto"/>
            <w:bottom w:val="none" w:sz="0" w:space="0" w:color="auto"/>
            <w:right w:val="none" w:sz="0" w:space="0" w:color="auto"/>
          </w:divBdr>
        </w:div>
        <w:div w:id="990645684">
          <w:marLeft w:val="547"/>
          <w:marRight w:val="0"/>
          <w:marTop w:val="134"/>
          <w:marBottom w:val="0"/>
          <w:divBdr>
            <w:top w:val="none" w:sz="0" w:space="0" w:color="auto"/>
            <w:left w:val="none" w:sz="0" w:space="0" w:color="auto"/>
            <w:bottom w:val="none" w:sz="0" w:space="0" w:color="auto"/>
            <w:right w:val="none" w:sz="0" w:space="0" w:color="auto"/>
          </w:divBdr>
        </w:div>
        <w:div w:id="1287540718">
          <w:marLeft w:val="547"/>
          <w:marRight w:val="0"/>
          <w:marTop w:val="134"/>
          <w:marBottom w:val="0"/>
          <w:divBdr>
            <w:top w:val="none" w:sz="0" w:space="0" w:color="auto"/>
            <w:left w:val="none" w:sz="0" w:space="0" w:color="auto"/>
            <w:bottom w:val="none" w:sz="0" w:space="0" w:color="auto"/>
            <w:right w:val="none" w:sz="0" w:space="0" w:color="auto"/>
          </w:divBdr>
        </w:div>
        <w:div w:id="1474444484">
          <w:marLeft w:val="547"/>
          <w:marRight w:val="0"/>
          <w:marTop w:val="134"/>
          <w:marBottom w:val="0"/>
          <w:divBdr>
            <w:top w:val="none" w:sz="0" w:space="0" w:color="auto"/>
            <w:left w:val="none" w:sz="0" w:space="0" w:color="auto"/>
            <w:bottom w:val="none" w:sz="0" w:space="0" w:color="auto"/>
            <w:right w:val="none" w:sz="0" w:space="0" w:color="auto"/>
          </w:divBdr>
        </w:div>
        <w:div w:id="211124347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b.no/en/omssb/om-oss/vaar-virksomhet/offisiell-statistikk" TargetMode="External"/><Relationship Id="rId13" Type="http://schemas.openxmlformats.org/officeDocument/2006/relationships/hyperlink" Target="http://www.ssb.no/en/omssb/om-oss/vaar-virksomhet" TargetMode="External"/><Relationship Id="rId18" Type="http://schemas.openxmlformats.org/officeDocument/2006/relationships/hyperlink" Target="http://www.ssb.no/en/omssb/styringsdokumenter/formidlingspolitikk/prinsipper-for-feilrettin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translate.google.com/translate?hl=no&amp;prev=_t&amp;sl=no&amp;tl=en&amp;u=http://ec.europa.eu/eurostat/web/quality/european-statistics-code-of-practice" TargetMode="External"/><Relationship Id="rId7" Type="http://schemas.openxmlformats.org/officeDocument/2006/relationships/endnotes" Target="endnotes.xml"/><Relationship Id="rId12" Type="http://schemas.openxmlformats.org/officeDocument/2006/relationships/hyperlink" Target="https://translate.google.com/translate?hl=no&amp;prev=_t&amp;sl=no&amp;tl=en&amp;u=http://ec.europa.eu/eurostat/documents/64157/4373903/01-ESS-Handbook-for-Quality-Reports-2014.pdf/d6152567-a007-4949-a169-251e0ac7c655" TargetMode="External"/><Relationship Id="rId17" Type="http://schemas.openxmlformats.org/officeDocument/2006/relationships/hyperlink" Target="http://www.ssb.no/en/omssb/styringsdokumenter/formidlingspolitikk/prinsipper-for-likebehandling" TargetMode="External"/><Relationship Id="rId25" Type="http://schemas.openxmlformats.org/officeDocument/2006/relationships/hyperlink" Target="https://translate.google.com/translate?hl=no&amp;prev=_t&amp;sl=no&amp;tl=en&amp;u=http://ec.europa.eu/eurostat/web/quality/peer-review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sb.no/en/omssb/styringsdokumenter/lover-og-prinsipper/retningslinjer-for-europeisk-statistikk" TargetMode="External"/><Relationship Id="rId20" Type="http://schemas.openxmlformats.org/officeDocument/2006/relationships/hyperlink" Target="http://www.ssb.no/en/omssb/personvern/personvern-og-datasikkerhe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translate.google.com/translate?hl=no&amp;prev=_t&amp;sl=no&amp;tl=en&amp;u=http://acts.oecd.org/Instruments/ShowInstrumentView.aspx%3FInstrumentID%3D331%26InstrumentPID%3D380%26Lang%3Den%26Book%3DFals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sb.no/en/omssb/styringsdokumenter/formidlingspolitikk" TargetMode="External"/><Relationship Id="rId23" Type="http://schemas.openxmlformats.org/officeDocument/2006/relationships/hyperlink" Target="https://translate.google.com/translate?hl=no&amp;prev=_t&amp;sl=no&amp;tl=en&amp;u=http://unstats.un.org/unsd/dnss/gp/fundprinciples.aspx"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ssb.no/en/omssb/styringsdokumenter/formidlingspolitikk/prinsipper-for-revisjon"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translate.google.com/translate?hl=no&amp;prev=_t&amp;sl=no&amp;tl=en&amp;u=http://www1.unece.org/stat/platform/display/metis/The%2BGeneric%2BStatistical%2BBusiness%2BProcess%2BModel" TargetMode="External"/><Relationship Id="rId14" Type="http://schemas.openxmlformats.org/officeDocument/2006/relationships/hyperlink" Target="http://www.ssb.no/en/omssb/om-oss/vaar-virksomhet/kvalitet-i-statistikken" TargetMode="External"/><Relationship Id="rId22" Type="http://schemas.openxmlformats.org/officeDocument/2006/relationships/hyperlink" Target="https://translate.google.com/translate?hl=no&amp;prev=_t&amp;sl=no&amp;tl=en&amp;u=http://www1.unece.org/stat/platform/display/metis/The%2BGeneric%2BStatistical%2BBusiness%2BProcess%2BModel" TargetMode="External"/><Relationship Id="rId27" Type="http://schemas.openxmlformats.org/officeDocument/2006/relationships/header" Target="header2.xm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Faglig\IT\Programvare\Office%202010\Maler\DM\Toppnotat%20DM.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2B627-9AF2-497F-912F-5D90D672C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Toppnotat DM</Template>
  <TotalTime>34</TotalTime>
  <Pages>8</Pages>
  <Words>3394</Words>
  <Characters>17991</Characters>
  <Application>Microsoft Office Word</Application>
  <DocSecurity>0</DocSecurity>
  <Lines>149</Lines>
  <Paragraphs>42</Paragraphs>
  <ScaleCrop>false</ScaleCrop>
  <HeadingPairs>
    <vt:vector size="2" baseType="variant">
      <vt:variant>
        <vt:lpstr>Tittel</vt:lpstr>
      </vt:variant>
      <vt:variant>
        <vt:i4>1</vt:i4>
      </vt:variant>
    </vt:vector>
  </HeadingPairs>
  <TitlesOfParts>
    <vt:vector size="1" baseType="lpstr">
      <vt:lpstr/>
    </vt:vector>
  </TitlesOfParts>
  <Company>SSB</Company>
  <LinksUpToDate>false</LinksUpToDate>
  <CharactersWithSpaces>21343</CharactersWithSpaces>
  <SharedDoc>false</SharedDoc>
  <HLinks>
    <vt:vector size="102" baseType="variant">
      <vt:variant>
        <vt:i4>1900546</vt:i4>
      </vt:variant>
      <vt:variant>
        <vt:i4>51</vt:i4>
      </vt:variant>
      <vt:variant>
        <vt:i4>0</vt:i4>
      </vt:variant>
      <vt:variant>
        <vt:i4>5</vt:i4>
      </vt:variant>
      <vt:variant>
        <vt:lpwstr>http://ec.europa.eu/eurostat/web/quality/peer-reviews</vt:lpwstr>
      </vt:variant>
      <vt:variant>
        <vt:lpwstr/>
      </vt:variant>
      <vt:variant>
        <vt:i4>7340145</vt:i4>
      </vt:variant>
      <vt:variant>
        <vt:i4>48</vt:i4>
      </vt:variant>
      <vt:variant>
        <vt:i4>0</vt:i4>
      </vt:variant>
      <vt:variant>
        <vt:i4>5</vt:i4>
      </vt:variant>
      <vt:variant>
        <vt:lpwstr>http://acts.oecd.org/Instruments/ShowInstrumentView.aspx?InstrumentID=331&amp;InstrumentPID=380&amp;Lang=en&amp;Book=False</vt:lpwstr>
      </vt:variant>
      <vt:variant>
        <vt:lpwstr/>
      </vt:variant>
      <vt:variant>
        <vt:i4>3735609</vt:i4>
      </vt:variant>
      <vt:variant>
        <vt:i4>45</vt:i4>
      </vt:variant>
      <vt:variant>
        <vt:i4>0</vt:i4>
      </vt:variant>
      <vt:variant>
        <vt:i4>5</vt:i4>
      </vt:variant>
      <vt:variant>
        <vt:lpwstr>http://unstats.un.org/unsd/dnss/gp/fundprinciples.aspx</vt:lpwstr>
      </vt:variant>
      <vt:variant>
        <vt:lpwstr/>
      </vt:variant>
      <vt:variant>
        <vt:i4>1179664</vt:i4>
      </vt:variant>
      <vt:variant>
        <vt:i4>42</vt:i4>
      </vt:variant>
      <vt:variant>
        <vt:i4>0</vt:i4>
      </vt:variant>
      <vt:variant>
        <vt:i4>5</vt:i4>
      </vt:variant>
      <vt:variant>
        <vt:lpwstr>http://www1.unece.org/stat/platform/display/metis/The+Generic+Statistical+Business+Process+Model</vt:lpwstr>
      </vt:variant>
      <vt:variant>
        <vt:lpwstr/>
      </vt:variant>
      <vt:variant>
        <vt:i4>5636116</vt:i4>
      </vt:variant>
      <vt:variant>
        <vt:i4>39</vt:i4>
      </vt:variant>
      <vt:variant>
        <vt:i4>0</vt:i4>
      </vt:variant>
      <vt:variant>
        <vt:i4>5</vt:i4>
      </vt:variant>
      <vt:variant>
        <vt:lpwstr>http://ec.europa.eu/eurostat/web/quality/european-statistics-code-of-practice</vt:lpwstr>
      </vt:variant>
      <vt:variant>
        <vt:lpwstr/>
      </vt:variant>
      <vt:variant>
        <vt:i4>7012478</vt:i4>
      </vt:variant>
      <vt:variant>
        <vt:i4>36</vt:i4>
      </vt:variant>
      <vt:variant>
        <vt:i4>0</vt:i4>
      </vt:variant>
      <vt:variant>
        <vt:i4>5</vt:i4>
      </vt:variant>
      <vt:variant>
        <vt:lpwstr>http://www.ssb.no/omssb/personvern/personvern-og-datasikkerhet</vt:lpwstr>
      </vt:variant>
      <vt:variant>
        <vt:lpwstr/>
      </vt:variant>
      <vt:variant>
        <vt:i4>3670113</vt:i4>
      </vt:variant>
      <vt:variant>
        <vt:i4>33</vt:i4>
      </vt:variant>
      <vt:variant>
        <vt:i4>0</vt:i4>
      </vt:variant>
      <vt:variant>
        <vt:i4>5</vt:i4>
      </vt:variant>
      <vt:variant>
        <vt:lpwstr>http://www.ssb.no/omssb/styringsdokumenter/formidlingspolitikk/prinsipper-for-revisjon</vt:lpwstr>
      </vt:variant>
      <vt:variant>
        <vt:lpwstr/>
      </vt:variant>
      <vt:variant>
        <vt:i4>4587545</vt:i4>
      </vt:variant>
      <vt:variant>
        <vt:i4>30</vt:i4>
      </vt:variant>
      <vt:variant>
        <vt:i4>0</vt:i4>
      </vt:variant>
      <vt:variant>
        <vt:i4>5</vt:i4>
      </vt:variant>
      <vt:variant>
        <vt:lpwstr>http://www.ssb.no/omssb/styringsdokumenter/formidlingspolitikk/prinsipper-for-feilretting</vt:lpwstr>
      </vt:variant>
      <vt:variant>
        <vt:lpwstr/>
      </vt:variant>
      <vt:variant>
        <vt:i4>5373976</vt:i4>
      </vt:variant>
      <vt:variant>
        <vt:i4>27</vt:i4>
      </vt:variant>
      <vt:variant>
        <vt:i4>0</vt:i4>
      </vt:variant>
      <vt:variant>
        <vt:i4>5</vt:i4>
      </vt:variant>
      <vt:variant>
        <vt:lpwstr>http://www.ssb.no/omssb/styringsdokumenter/formidlingspolitikk/prinsipper-for-likebehandling</vt:lpwstr>
      </vt:variant>
      <vt:variant>
        <vt:lpwstr/>
      </vt:variant>
      <vt:variant>
        <vt:i4>2424892</vt:i4>
      </vt:variant>
      <vt:variant>
        <vt:i4>24</vt:i4>
      </vt:variant>
      <vt:variant>
        <vt:i4>0</vt:i4>
      </vt:variant>
      <vt:variant>
        <vt:i4>5</vt:i4>
      </vt:variant>
      <vt:variant>
        <vt:lpwstr>http://www.ssb.no/omssb/styringsdokumenter/lover-og-prinsipper/retningslinjer-for-europeisk-statistikk</vt:lpwstr>
      </vt:variant>
      <vt:variant>
        <vt:lpwstr/>
      </vt:variant>
      <vt:variant>
        <vt:i4>2097205</vt:i4>
      </vt:variant>
      <vt:variant>
        <vt:i4>21</vt:i4>
      </vt:variant>
      <vt:variant>
        <vt:i4>0</vt:i4>
      </vt:variant>
      <vt:variant>
        <vt:i4>5</vt:i4>
      </vt:variant>
      <vt:variant>
        <vt:lpwstr>http://www.ssb.no/omssb/styringsdokumenter/formidlingspolitikk</vt:lpwstr>
      </vt:variant>
      <vt:variant>
        <vt:lpwstr/>
      </vt:variant>
      <vt:variant>
        <vt:i4>6881331</vt:i4>
      </vt:variant>
      <vt:variant>
        <vt:i4>18</vt:i4>
      </vt:variant>
      <vt:variant>
        <vt:i4>0</vt:i4>
      </vt:variant>
      <vt:variant>
        <vt:i4>5</vt:i4>
      </vt:variant>
      <vt:variant>
        <vt:lpwstr>http://www.ssb.no/omssb/om-oss/vaar-virksomhet/kvalitet-i-statistikken</vt:lpwstr>
      </vt:variant>
      <vt:variant>
        <vt:lpwstr/>
      </vt:variant>
      <vt:variant>
        <vt:i4>7340142</vt:i4>
      </vt:variant>
      <vt:variant>
        <vt:i4>15</vt:i4>
      </vt:variant>
      <vt:variant>
        <vt:i4>0</vt:i4>
      </vt:variant>
      <vt:variant>
        <vt:i4>5</vt:i4>
      </vt:variant>
      <vt:variant>
        <vt:lpwstr>http://www.ssb.no/omssb/om-oss/vaar-virksomhet</vt:lpwstr>
      </vt:variant>
      <vt:variant>
        <vt:lpwstr/>
      </vt:variant>
      <vt:variant>
        <vt:i4>7143528</vt:i4>
      </vt:variant>
      <vt:variant>
        <vt:i4>12</vt:i4>
      </vt:variant>
      <vt:variant>
        <vt:i4>0</vt:i4>
      </vt:variant>
      <vt:variant>
        <vt:i4>5</vt:i4>
      </vt:variant>
      <vt:variant>
        <vt:lpwstr>http://www.byranettet.ssb.no/Tema/1363697499.79</vt:lpwstr>
      </vt:variant>
      <vt:variant>
        <vt:lpwstr/>
      </vt:variant>
      <vt:variant>
        <vt:i4>3407987</vt:i4>
      </vt:variant>
      <vt:variant>
        <vt:i4>9</vt:i4>
      </vt:variant>
      <vt:variant>
        <vt:i4>0</vt:i4>
      </vt:variant>
      <vt:variant>
        <vt:i4>5</vt:i4>
      </vt:variant>
      <vt:variant>
        <vt:lpwstr>http://ec.europa.eu/eurostat/documents/64157/4373903/01-ESS-Handbook-for-Quality-Reports-2014.pdf/d6152567-a007-4949-a169-251e0ac7c655</vt:lpwstr>
      </vt:variant>
      <vt:variant>
        <vt:lpwstr/>
      </vt:variant>
      <vt:variant>
        <vt:i4>1179664</vt:i4>
      </vt:variant>
      <vt:variant>
        <vt:i4>6</vt:i4>
      </vt:variant>
      <vt:variant>
        <vt:i4>0</vt:i4>
      </vt:variant>
      <vt:variant>
        <vt:i4>5</vt:i4>
      </vt:variant>
      <vt:variant>
        <vt:lpwstr>http://www1.unece.org/stat/platform/display/metis/The+Generic+Statistical+Business+Process+Model</vt:lpwstr>
      </vt:variant>
      <vt:variant>
        <vt:lpwstr/>
      </vt:variant>
      <vt:variant>
        <vt:i4>6750332</vt:i4>
      </vt:variant>
      <vt:variant>
        <vt:i4>3</vt:i4>
      </vt:variant>
      <vt:variant>
        <vt:i4>0</vt:i4>
      </vt:variant>
      <vt:variant>
        <vt:i4>5</vt:i4>
      </vt:variant>
      <vt:variant>
        <vt:lpwstr>http://www.ssb.no/omssb/om-oss/vaar-virksomhet/offisiell-statistikk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Oppedal, Mons Even</dc:creator>
  <cp:keywords/>
  <cp:lastModifiedBy>Sæbø, Hans Viggo</cp:lastModifiedBy>
  <cp:revision>13</cp:revision>
  <cp:lastPrinted>2018-01-04T08:18:00Z</cp:lastPrinted>
  <dcterms:created xsi:type="dcterms:W3CDTF">2018-01-03T14:39:00Z</dcterms:created>
  <dcterms:modified xsi:type="dcterms:W3CDTF">2018-01-07T13:22:00Z</dcterms:modified>
</cp:coreProperties>
</file>