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FD" w:rsidRPr="005D087D" w:rsidRDefault="002C59FD" w:rsidP="005D087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548DD4"/>
          <w:sz w:val="32"/>
          <w:szCs w:val="32"/>
          <w:rtl/>
          <w:lang w:val="en-GB"/>
        </w:rPr>
      </w:pPr>
      <w:r w:rsidRPr="005D087D">
        <w:rPr>
          <w:rFonts w:ascii="Simplified Arabic" w:hAnsi="Simplified Arabic" w:cs="Simplified Arabic" w:hint="cs"/>
          <w:b/>
          <w:bCs/>
          <w:color w:val="548DD4"/>
          <w:sz w:val="32"/>
          <w:szCs w:val="32"/>
          <w:rtl/>
          <w:lang w:val="en-GB"/>
        </w:rPr>
        <w:t>أداة</w:t>
      </w:r>
      <w:r w:rsidRPr="005D087D">
        <w:rPr>
          <w:rFonts w:ascii="Simplified Arabic" w:hAnsi="Simplified Arabic" w:cs="Simplified Arabic"/>
          <w:b/>
          <w:bCs/>
          <w:color w:val="548DD4"/>
          <w:sz w:val="32"/>
          <w:szCs w:val="32"/>
          <w:rtl/>
          <w:lang w:val="en-GB"/>
        </w:rPr>
        <w:t xml:space="preserve"> </w:t>
      </w:r>
      <w:r w:rsidRPr="005D087D">
        <w:rPr>
          <w:rFonts w:ascii="Simplified Arabic" w:hAnsi="Simplified Arabic" w:cs="Simplified Arabic" w:hint="cs"/>
          <w:b/>
          <w:bCs/>
          <w:color w:val="548DD4"/>
          <w:sz w:val="32"/>
          <w:szCs w:val="32"/>
          <w:rtl/>
          <w:lang w:val="en-GB"/>
        </w:rPr>
        <w:t>التقييم</w:t>
      </w:r>
      <w:r w:rsidRPr="005D087D">
        <w:rPr>
          <w:rFonts w:ascii="Simplified Arabic" w:hAnsi="Simplified Arabic" w:cs="Simplified Arabic"/>
          <w:b/>
          <w:bCs/>
          <w:color w:val="548DD4"/>
          <w:sz w:val="32"/>
          <w:szCs w:val="32"/>
          <w:rtl/>
          <w:lang w:val="en-GB"/>
        </w:rPr>
        <w:t xml:space="preserve"> </w:t>
      </w:r>
      <w:r w:rsidRPr="005D087D">
        <w:rPr>
          <w:rFonts w:ascii="Simplified Arabic" w:hAnsi="Simplified Arabic" w:cs="Simplified Arabic" w:hint="cs"/>
          <w:b/>
          <w:bCs/>
          <w:color w:val="548DD4"/>
          <w:sz w:val="32"/>
          <w:szCs w:val="32"/>
          <w:rtl/>
          <w:lang w:val="en-GB"/>
        </w:rPr>
        <w:t>الذاتي</w:t>
      </w:r>
      <w:r w:rsidRPr="005D087D">
        <w:rPr>
          <w:rFonts w:ascii="Simplified Arabic" w:hAnsi="Simplified Arabic" w:cs="Simplified Arabic"/>
          <w:b/>
          <w:bCs/>
          <w:color w:val="548DD4"/>
          <w:sz w:val="32"/>
          <w:szCs w:val="32"/>
          <w:rtl/>
          <w:lang w:val="en-GB"/>
        </w:rPr>
        <w:t xml:space="preserve"> </w:t>
      </w:r>
      <w:r w:rsidRPr="005D087D">
        <w:rPr>
          <w:rFonts w:ascii="Simplified Arabic" w:hAnsi="Simplified Arabic" w:cs="Simplified Arabic" w:hint="cs"/>
          <w:b/>
          <w:bCs/>
          <w:color w:val="548DD4"/>
          <w:sz w:val="32"/>
          <w:szCs w:val="32"/>
          <w:rtl/>
          <w:lang w:val="en-GB"/>
        </w:rPr>
        <w:t>للإحصاءات</w:t>
      </w:r>
      <w:r w:rsidRPr="005D087D">
        <w:rPr>
          <w:rFonts w:ascii="Simplified Arabic" w:hAnsi="Simplified Arabic" w:cs="Simplified Arabic"/>
          <w:b/>
          <w:bCs/>
          <w:color w:val="548DD4"/>
          <w:sz w:val="32"/>
          <w:szCs w:val="32"/>
          <w:rtl/>
          <w:lang w:val="en-GB"/>
        </w:rPr>
        <w:t xml:space="preserve"> </w:t>
      </w:r>
      <w:r w:rsidRPr="005D087D">
        <w:rPr>
          <w:rFonts w:ascii="Simplified Arabic" w:hAnsi="Simplified Arabic" w:cs="Simplified Arabic" w:hint="cs"/>
          <w:b/>
          <w:bCs/>
          <w:color w:val="548DD4"/>
          <w:sz w:val="32"/>
          <w:szCs w:val="32"/>
          <w:rtl/>
          <w:lang w:val="en-GB"/>
        </w:rPr>
        <w:t>البيئية</w:t>
      </w:r>
      <w:r w:rsidRPr="005D087D">
        <w:rPr>
          <w:rFonts w:ascii="Simplified Arabic" w:hAnsi="Simplified Arabic" w:cs="Simplified Arabic"/>
          <w:b/>
          <w:bCs/>
          <w:color w:val="548DD4"/>
          <w:sz w:val="32"/>
          <w:szCs w:val="32"/>
          <w:rtl/>
          <w:lang w:val="en-GB"/>
        </w:rPr>
        <w:t xml:space="preserve"> (</w:t>
      </w:r>
      <w:r w:rsidRPr="005D087D">
        <w:rPr>
          <w:rFonts w:ascii="Simplified Arabic" w:hAnsi="Simplified Arabic" w:cs="Simplified Arabic"/>
          <w:b/>
          <w:bCs/>
          <w:color w:val="548DD4"/>
          <w:sz w:val="32"/>
          <w:szCs w:val="32"/>
          <w:lang w:val="en-GB"/>
        </w:rPr>
        <w:t>ESSAT</w:t>
      </w:r>
      <w:r w:rsidRPr="005D087D">
        <w:rPr>
          <w:rFonts w:ascii="Simplified Arabic" w:hAnsi="Simplified Arabic" w:cs="Simplified Arabic"/>
          <w:b/>
          <w:bCs/>
          <w:color w:val="548DD4"/>
          <w:sz w:val="32"/>
          <w:szCs w:val="32"/>
          <w:rtl/>
          <w:lang w:val="en-GB"/>
        </w:rPr>
        <w:t>)</w:t>
      </w:r>
    </w:p>
    <w:p w:rsidR="002C59FD" w:rsidRPr="005D087D" w:rsidRDefault="002C59FD" w:rsidP="005D087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548DD4"/>
          <w:sz w:val="32"/>
          <w:szCs w:val="32"/>
          <w:rtl/>
          <w:lang w:val="en-GB"/>
        </w:rPr>
      </w:pPr>
      <w:r w:rsidRPr="005D087D">
        <w:rPr>
          <w:rFonts w:ascii="Simplified Arabic" w:hAnsi="Simplified Arabic" w:cs="Simplified Arabic" w:hint="cs"/>
          <w:b/>
          <w:bCs/>
          <w:color w:val="548DD4"/>
          <w:sz w:val="32"/>
          <w:szCs w:val="32"/>
          <w:rtl/>
          <w:lang w:val="en-GB"/>
        </w:rPr>
        <w:t>مقدمة</w:t>
      </w:r>
    </w:p>
    <w:p w:rsidR="002C59FD" w:rsidRPr="005D087D" w:rsidRDefault="002C59FD" w:rsidP="005D087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/>
        </w:rPr>
      </w:pPr>
      <w:r w:rsidRPr="005D087D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في</w:t>
      </w:r>
      <w:r w:rsidRPr="005D087D">
        <w:rPr>
          <w:rFonts w:ascii="Simplified Arabic" w:hAnsi="Simplified Arabic" w:cs="Simplified Arabic"/>
          <w:b/>
          <w:bCs/>
          <w:sz w:val="28"/>
          <w:szCs w:val="28"/>
          <w:rtl/>
          <w:lang w:val="en-GB"/>
        </w:rPr>
        <w:t xml:space="preserve"> </w:t>
      </w:r>
      <w:r w:rsidRPr="005D087D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دعم</w:t>
      </w:r>
      <w:r w:rsidRPr="005D087D">
        <w:rPr>
          <w:rFonts w:ascii="Simplified Arabic" w:hAnsi="Simplified Arabic" w:cs="Simplified Arabic"/>
          <w:b/>
          <w:bCs/>
          <w:sz w:val="28"/>
          <w:szCs w:val="28"/>
          <w:rtl/>
          <w:lang w:val="en-GB"/>
        </w:rPr>
        <w:t xml:space="preserve"> </w:t>
      </w:r>
      <w:r w:rsidRPr="005D087D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إطار</w:t>
      </w:r>
      <w:r w:rsidR="00A053DB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 تطوير إ</w:t>
      </w:r>
      <w:r w:rsidRPr="005D087D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حصاءات</w:t>
      </w:r>
      <w:r w:rsidRPr="005D087D">
        <w:rPr>
          <w:rFonts w:ascii="Simplified Arabic" w:hAnsi="Simplified Arabic" w:cs="Simplified Arabic"/>
          <w:b/>
          <w:bCs/>
          <w:sz w:val="28"/>
          <w:szCs w:val="28"/>
          <w:rtl/>
          <w:lang w:val="en-GB"/>
        </w:rPr>
        <w:t xml:space="preserve"> </w:t>
      </w:r>
      <w:r w:rsidRPr="005D087D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البيئ</w:t>
      </w:r>
      <w:r w:rsidR="00CA1DB5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ية</w:t>
      </w:r>
    </w:p>
    <w:p w:rsidR="00DC6798" w:rsidRPr="00182E7D" w:rsidRDefault="002C59FD" w:rsidP="00182E7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val="en-GB"/>
        </w:rPr>
      </w:pPr>
      <w:r w:rsidRPr="005D087D">
        <w:rPr>
          <w:rFonts w:ascii="Simplified Arabic" w:hAnsi="Simplified Arabic" w:cs="Simplified Arabic"/>
          <w:b/>
          <w:bCs/>
          <w:sz w:val="28"/>
          <w:szCs w:val="28"/>
          <w:rtl/>
          <w:lang w:val="en-GB"/>
        </w:rPr>
        <w:t>(</w:t>
      </w:r>
      <w:r w:rsidRPr="005D087D">
        <w:rPr>
          <w:rFonts w:ascii="Simplified Arabic" w:hAnsi="Simplified Arabic" w:cs="Simplified Arabic"/>
          <w:b/>
          <w:bCs/>
          <w:sz w:val="28"/>
          <w:szCs w:val="28"/>
          <w:lang w:val="en-GB"/>
        </w:rPr>
        <w:t>FDES 2013</w:t>
      </w:r>
      <w:r w:rsidRPr="005D087D">
        <w:rPr>
          <w:rFonts w:ascii="Simplified Arabic" w:hAnsi="Simplified Arabic" w:cs="Simplified Arabic"/>
          <w:b/>
          <w:bCs/>
          <w:sz w:val="28"/>
          <w:szCs w:val="28"/>
          <w:rtl/>
          <w:lang w:val="en-GB"/>
        </w:rPr>
        <w:t>)</w:t>
      </w:r>
    </w:p>
    <w:p w:rsidR="00DC6798" w:rsidRPr="005D087D" w:rsidRDefault="00DC6798" w:rsidP="00BE4DA6">
      <w:pPr>
        <w:spacing w:after="0" w:line="240" w:lineRule="auto"/>
        <w:jc w:val="center"/>
        <w:rPr>
          <w:rFonts w:ascii="Simplified Arabic" w:hAnsi="Simplified Arabic" w:cs="Simplified Arabic"/>
          <w:b/>
          <w:sz w:val="28"/>
          <w:szCs w:val="28"/>
        </w:rPr>
      </w:pPr>
    </w:p>
    <w:p w:rsidR="00B23B1D" w:rsidRPr="005D087D" w:rsidRDefault="00166880" w:rsidP="00182E7D">
      <w:pPr>
        <w:tabs>
          <w:tab w:val="center" w:pos="4824"/>
          <w:tab w:val="left" w:pos="7785"/>
        </w:tabs>
        <w:jc w:val="center"/>
        <w:rPr>
          <w:rFonts w:ascii="Simplified Arabic" w:hAnsi="Simplified Arabic" w:cs="Simplified Arabic"/>
          <w:sz w:val="28"/>
          <w:szCs w:val="28"/>
        </w:rPr>
      </w:pPr>
      <w:r w:rsidRPr="005D087D">
        <w:rPr>
          <w:rFonts w:ascii="Simplified Arabic" w:hAnsi="Simplified Arabic" w:cs="Simplified Arabic"/>
          <w:noProof/>
          <w:sz w:val="28"/>
          <w:szCs w:val="28"/>
          <w:lang w:val="en-GB" w:eastAsia="en-GB"/>
        </w:rPr>
        <w:drawing>
          <wp:inline distT="0" distB="0" distL="0" distR="0" wp14:anchorId="1661EA4F" wp14:editId="45669C5C">
            <wp:extent cx="3263900" cy="327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SAT_plain-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B1D" w:rsidRPr="005D087D" w:rsidRDefault="00B23B1D" w:rsidP="00182E7D">
      <w:p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</w:p>
    <w:p w:rsidR="000B2436" w:rsidRPr="005D087D" w:rsidRDefault="00B23B1D" w:rsidP="00BE4DA6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</w:rPr>
      </w:pPr>
      <w:r w:rsidRPr="005D087D">
        <w:rPr>
          <w:rFonts w:ascii="Simplified Arabic" w:hAnsi="Simplified Arabic" w:cs="Simplified Arabic"/>
          <w:noProof/>
          <w:sz w:val="28"/>
          <w:szCs w:val="28"/>
          <w:lang w:val="en-GB" w:eastAsia="en-GB"/>
        </w:rPr>
        <w:drawing>
          <wp:inline distT="0" distB="0" distL="0" distR="0" wp14:anchorId="0C6F1515" wp14:editId="1C88722A">
            <wp:extent cx="866692" cy="750428"/>
            <wp:effectExtent l="0" t="0" r="0" b="0"/>
            <wp:docPr id="4" name="Picture 4" descr="un_logo_big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_logo_big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18" cy="75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A3C" w:rsidRDefault="007936FB" w:rsidP="005D087D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إعداد: شعبة الإحصاءات في الأمم المتحدة </w:t>
      </w:r>
    </w:p>
    <w:p w:rsidR="00E6659F" w:rsidRPr="00E6659F" w:rsidRDefault="00E6659F" w:rsidP="00E6659F">
      <w:pPr>
        <w:bidi/>
        <w:jc w:val="center"/>
        <w:rPr>
          <w:rFonts w:ascii="Simplified Arabic" w:hAnsi="Simplified Arabic" w:cs="Simplified Arabic"/>
          <w:sz w:val="28"/>
          <w:szCs w:val="28"/>
          <w:lang w:val="en-GB" w:bidi="ar-AE"/>
        </w:rPr>
      </w:pPr>
      <w:r>
        <w:rPr>
          <w:rFonts w:ascii="Simplified Arabic" w:hAnsi="Simplified Arabic" w:cs="Simplified Arabic"/>
          <w:sz w:val="28"/>
          <w:szCs w:val="28"/>
          <w:lang w:bidi="ar-AE"/>
        </w:rPr>
        <w:t xml:space="preserve"> 27</w:t>
      </w:r>
      <w:r w:rsidRPr="00E6659F">
        <w:rPr>
          <w:rFonts w:ascii="Simplified Arabic" w:hAnsi="Simplified Arabic" w:cs="Simplified Arabic"/>
          <w:sz w:val="28"/>
          <w:szCs w:val="28"/>
          <w:rtl/>
          <w:lang w:bidi="ar-AE"/>
        </w:rPr>
        <w:t>يونيو</w:t>
      </w:r>
      <w:r>
        <w:rPr>
          <w:rFonts w:ascii="Simplified Arabic" w:hAnsi="Simplified Arabic" w:cs="Simplified Arabic"/>
          <w:sz w:val="28"/>
          <w:szCs w:val="28"/>
          <w:lang w:bidi="ar-AE"/>
        </w:rPr>
        <w:t xml:space="preserve"> 2016 </w:t>
      </w:r>
    </w:p>
    <w:p w:rsidR="007936FB" w:rsidRPr="005D087D" w:rsidRDefault="007936FB" w:rsidP="005D087D">
      <w:pPr>
        <w:bidi/>
        <w:jc w:val="center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الإصدار 1.0</w:t>
      </w:r>
      <w:bookmarkStart w:id="0" w:name="_GoBack"/>
      <w:bookmarkEnd w:id="0"/>
    </w:p>
    <w:p w:rsidR="002C59FD" w:rsidRPr="005D087D" w:rsidRDefault="002C59FD" w:rsidP="00961999">
      <w:pPr>
        <w:jc w:val="center"/>
        <w:rPr>
          <w:rFonts w:ascii="Simplified Arabic" w:hAnsi="Simplified Arabic" w:cs="Simplified Arabic"/>
          <w:sz w:val="28"/>
          <w:szCs w:val="28"/>
        </w:rPr>
      </w:pPr>
    </w:p>
    <w:p w:rsidR="004340F5" w:rsidRPr="005D087D" w:rsidRDefault="004340F5" w:rsidP="00D35F0C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548DD4"/>
          <w:sz w:val="28"/>
          <w:szCs w:val="28"/>
          <w:lang w:val="en-GB"/>
        </w:rPr>
        <w:sectPr w:rsidR="004340F5" w:rsidRPr="005D087D" w:rsidSect="004340F5">
          <w:footerReference w:type="default" r:id="rId11"/>
          <w:pgSz w:w="12240" w:h="15840"/>
          <w:pgMar w:top="1440" w:right="1440" w:bottom="1440" w:left="1440" w:header="720" w:footer="720" w:gutter="0"/>
          <w:pgNumType w:fmt="lowerRoman"/>
          <w:cols w:space="720"/>
          <w:noEndnote/>
          <w:titlePg/>
          <w:docGrid w:linePitch="299"/>
        </w:sectPr>
      </w:pPr>
    </w:p>
    <w:p w:rsidR="005057AB" w:rsidRPr="005D087D" w:rsidRDefault="005057AB" w:rsidP="005D087D">
      <w:pPr>
        <w:pStyle w:val="ListParagraph"/>
        <w:bidi/>
        <w:spacing w:after="0" w:line="240" w:lineRule="auto"/>
        <w:ind w:left="774"/>
        <w:jc w:val="both"/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 w:bidi="ar-AE"/>
        </w:rPr>
      </w:pPr>
      <w:r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GB" w:bidi="ar-AE"/>
        </w:rPr>
        <w:lastRenderedPageBreak/>
        <w:t xml:space="preserve">معلومات </w:t>
      </w:r>
      <w:r w:rsidR="00BD2FDA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GB" w:bidi="ar-AE"/>
        </w:rPr>
        <w:t>سابقة:</w:t>
      </w:r>
    </w:p>
    <w:p w:rsidR="005D087D" w:rsidRDefault="00BD2FDA" w:rsidP="005D087D">
      <w:pPr>
        <w:pStyle w:val="ListParagraph"/>
        <w:bidi/>
        <w:spacing w:after="0" w:line="240" w:lineRule="auto"/>
        <w:ind w:left="774"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في عام 2013، أقرت الدورة الرابعة والأربعين لشعبة الإحصا</w:t>
      </w:r>
      <w:r w:rsidR="00DA11D5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ء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 xml:space="preserve"> </w:t>
      </w:r>
      <w:r w:rsidR="00DA11D5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في ا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 xml:space="preserve">لأمم المتحدة إطار </w:t>
      </w:r>
      <w:r w:rsidR="00C032F3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تطوير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 xml:space="preserve"> </w:t>
      </w:r>
      <w:r w:rsidR="00C032F3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 xml:space="preserve">حصاءات </w:t>
      </w:r>
      <w:r w:rsidR="00612F88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البيئة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 xml:space="preserve"> (</w:t>
      </w:r>
      <w:r>
        <w:rPr>
          <w:rFonts w:ascii="Simplified Arabic" w:hAnsi="Simplified Arabic" w:cs="Simplified Arabic"/>
          <w:sz w:val="28"/>
          <w:szCs w:val="28"/>
          <w:lang w:bidi="ar-AE"/>
        </w:rPr>
        <w:t>FDES 2013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) كإطار تعزيز برامج الإحصاءات البيئية في البلدان، وأوضحت بأنها أداة مفيدة وكافية للرد على تزايد الطلب في الحصول على المعلومات البيئية التي </w:t>
      </w:r>
      <w:r w:rsidR="00CC32C3">
        <w:rPr>
          <w:rFonts w:ascii="Simplified Arabic" w:hAnsi="Simplified Arabic" w:cs="Simplified Arabic" w:hint="cs"/>
          <w:sz w:val="28"/>
          <w:szCs w:val="28"/>
          <w:rtl/>
          <w:lang w:bidi="ar-AE"/>
        </w:rPr>
        <w:t>جاءت بعد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قمة ريو +20، وجدول أعمال التنمية في مرحلة ما بعد 2015. </w:t>
      </w:r>
    </w:p>
    <w:p w:rsidR="00D73C14" w:rsidRDefault="00BD2FDA" w:rsidP="005D087D">
      <w:pPr>
        <w:pStyle w:val="ListParagraph"/>
        <w:bidi/>
        <w:spacing w:after="0" w:line="240" w:lineRule="auto"/>
        <w:ind w:left="774"/>
        <w:jc w:val="both"/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يتضمن </w:t>
      </w:r>
      <w:r w:rsidR="00612F8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إطار تطوير إحصاءات البيئة للعام </w:t>
      </w:r>
      <w:r w:rsidR="00C93110">
        <w:rPr>
          <w:rFonts w:ascii="Simplified Arabic" w:hAnsi="Simplified Arabic" w:cs="Simplified Arabic" w:hint="cs"/>
          <w:sz w:val="28"/>
          <w:szCs w:val="28"/>
          <w:rtl/>
          <w:lang w:bidi="ar-SY"/>
        </w:rPr>
        <w:t>2013</w:t>
      </w:r>
      <w:r w:rsidR="00C9311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على</w:t>
      </w:r>
      <w:r w:rsidRPr="00C93110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5D087D" w:rsidRPr="00C93110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المجموع</w:t>
      </w:r>
      <w:r w:rsid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ة</w:t>
      </w:r>
      <w:r w:rsidR="005D087D" w:rsidRPr="00C93110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C93110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الأساسية</w:t>
      </w:r>
      <w:r w:rsidRPr="00C93110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C93110">
        <w:rPr>
          <w:rFonts w:ascii="Simplified Arabic" w:hAnsi="Simplified Arabic" w:cs="Simplified Arabic" w:hint="cs"/>
          <w:sz w:val="28"/>
          <w:szCs w:val="28"/>
          <w:rtl/>
          <w:lang w:bidi="ar-AE"/>
        </w:rPr>
        <w:t>للإحصاءات</w:t>
      </w:r>
      <w:r w:rsidRPr="00C93110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C93110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البيئية،</w:t>
      </w:r>
      <w:r w:rsidRPr="00C93110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C93110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والتي</w:t>
      </w:r>
      <w:r w:rsidRPr="00C93110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C93110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تم</w:t>
      </w:r>
      <w:r w:rsidRPr="00C93110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C93110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اعتمادها</w:t>
      </w:r>
      <w:r w:rsidRPr="00C93110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C93110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من</w:t>
      </w:r>
      <w:r w:rsidRPr="00C93110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C93110">
        <w:rPr>
          <w:rFonts w:ascii="Simplified Arabic" w:hAnsi="Simplified Arabic" w:cs="Simplified Arabic" w:hint="cs"/>
          <w:sz w:val="28"/>
          <w:szCs w:val="28"/>
          <w:rtl/>
          <w:lang w:bidi="ar-AE"/>
        </w:rPr>
        <w:t>قبل</w:t>
      </w:r>
      <w:r w:rsidRPr="00C93110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C93110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اللجنة</w:t>
      </w:r>
      <w:r w:rsidRPr="00C93110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C93110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الإحصائية</w:t>
      </w:r>
      <w:r w:rsidRPr="00C93110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. </w:t>
      </w:r>
      <w:r w:rsidR="005057AB" w:rsidRPr="00C93110"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 w:bidi="ar-AE"/>
        </w:rPr>
        <w:t xml:space="preserve"> </w:t>
      </w:r>
    </w:p>
    <w:p w:rsidR="00182E7D" w:rsidRPr="00C93110" w:rsidRDefault="00182E7D" w:rsidP="00182E7D">
      <w:pPr>
        <w:pStyle w:val="ListParagraph"/>
        <w:bidi/>
        <w:spacing w:after="0" w:line="240" w:lineRule="auto"/>
        <w:ind w:left="774"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:rsidR="00D73C14" w:rsidRPr="005D087D" w:rsidRDefault="00D73C14" w:rsidP="005D087D">
      <w:pPr>
        <w:pStyle w:val="ListParagraph"/>
        <w:bidi/>
        <w:spacing w:after="0" w:line="240" w:lineRule="auto"/>
        <w:ind w:left="774"/>
        <w:jc w:val="both"/>
        <w:rPr>
          <w:rFonts w:ascii="Simplified Arabic" w:hAnsi="Simplified Arabic" w:cs="Simplified Arabic"/>
          <w:b/>
          <w:sz w:val="28"/>
          <w:szCs w:val="28"/>
          <w:rtl/>
          <w:lang w:bidi="ar-AE"/>
        </w:rPr>
      </w:pP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طورّت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="00612F88">
        <w:rPr>
          <w:rFonts w:ascii="Simplified Arabic" w:hAnsi="Simplified Arabic" w:cs="Simplified Arabic" w:hint="cs"/>
          <w:b/>
          <w:sz w:val="28"/>
          <w:szCs w:val="28"/>
          <w:rtl/>
          <w:lang w:val="en-GB"/>
        </w:rPr>
        <w:t>شعبة الإحصاء</w:t>
      </w:r>
      <w:r w:rsidR="005D087D">
        <w:rPr>
          <w:rFonts w:ascii="Simplified Arabic" w:hAnsi="Simplified Arabic" w:cs="Simplified Arabic" w:hint="cs"/>
          <w:b/>
          <w:sz w:val="28"/>
          <w:szCs w:val="28"/>
          <w:rtl/>
          <w:lang w:val="en-GB"/>
        </w:rPr>
        <w:t>ات</w:t>
      </w:r>
      <w:r w:rsidR="00612F88">
        <w:rPr>
          <w:rFonts w:ascii="Simplified Arabic" w:hAnsi="Simplified Arabic" w:cs="Simplified Arabic" w:hint="cs"/>
          <w:b/>
          <w:sz w:val="28"/>
          <w:szCs w:val="28"/>
          <w:rtl/>
          <w:lang w:val="en-GB"/>
        </w:rPr>
        <w:t xml:space="preserve"> في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/>
        </w:rPr>
        <w:t xml:space="preserve"> </w:t>
      </w:r>
      <w:r w:rsidR="00612F88">
        <w:rPr>
          <w:rFonts w:ascii="Simplified Arabic" w:hAnsi="Simplified Arabic" w:cs="Simplified Arabic" w:hint="cs"/>
          <w:b/>
          <w:sz w:val="28"/>
          <w:szCs w:val="28"/>
          <w:rtl/>
          <w:lang w:val="en-GB"/>
        </w:rPr>
        <w:t>الأمم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/>
        </w:rPr>
        <w:t>المتحد</w:t>
      </w:r>
      <w:r w:rsidR="005D087D">
        <w:rPr>
          <w:rFonts w:ascii="Simplified Arabic" w:hAnsi="Simplified Arabic" w:cs="Simplified Arabic" w:hint="cs"/>
          <w:b/>
          <w:sz w:val="28"/>
          <w:szCs w:val="28"/>
          <w:rtl/>
          <w:lang w:val="en-GB"/>
        </w:rPr>
        <w:t xml:space="preserve">ة </w:t>
      </w:r>
      <w:r w:rsidR="00C93110">
        <w:rPr>
          <w:rFonts w:ascii="Simplified Arabic" w:hAnsi="Simplified Arabic" w:cs="Simplified Arabic" w:hint="cs"/>
          <w:b/>
          <w:sz w:val="28"/>
          <w:szCs w:val="28"/>
          <w:rtl/>
          <w:lang w:val="en-GB"/>
        </w:rPr>
        <w:t>(</w:t>
      </w:r>
      <w:r w:rsidR="00C93110">
        <w:rPr>
          <w:rFonts w:ascii="Simplified Arabic" w:hAnsi="Simplified Arabic" w:cs="Simplified Arabic" w:hint="cs"/>
          <w:b/>
          <w:sz w:val="28"/>
          <w:szCs w:val="28"/>
          <w:lang w:val="en-GB"/>
        </w:rPr>
        <w:t>UNSD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/>
        </w:rPr>
        <w:t xml:space="preserve">)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/>
        </w:rPr>
        <w:t>بالتعاون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/>
        </w:rPr>
        <w:t>مع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/>
        </w:rPr>
        <w:t>فريق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/>
        </w:rPr>
        <w:t>الخبراء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/>
        </w:rPr>
        <w:t>المعني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/>
        </w:rPr>
        <w:t>بإحصائيات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/>
        </w:rPr>
        <w:t>البيئة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/>
        </w:rPr>
        <w:t>أداة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/>
        </w:rPr>
        <w:t>التقييم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/>
        </w:rPr>
        <w:t>الذاتي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/>
        </w:rPr>
        <w:t xml:space="preserve"> </w:t>
      </w:r>
      <w:r w:rsidR="00CC32C3">
        <w:rPr>
          <w:rFonts w:ascii="Simplified Arabic" w:hAnsi="Simplified Arabic" w:cs="Simplified Arabic" w:hint="cs"/>
          <w:b/>
          <w:sz w:val="28"/>
          <w:szCs w:val="28"/>
          <w:rtl/>
          <w:lang w:val="en-GB"/>
        </w:rPr>
        <w:t>للإحصاءات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/>
        </w:rPr>
        <w:t>البيئية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/>
        </w:rPr>
        <w:t xml:space="preserve"> (</w:t>
      </w:r>
      <w:r w:rsidRPr="005D087D">
        <w:rPr>
          <w:rFonts w:ascii="Simplified Arabic" w:hAnsi="Simplified Arabic" w:cs="Simplified Arabic"/>
          <w:bCs/>
          <w:sz w:val="28"/>
          <w:szCs w:val="28"/>
        </w:rPr>
        <w:t>ESSAT</w:t>
      </w:r>
      <w:r w:rsidRPr="005D087D">
        <w:rPr>
          <w:rFonts w:ascii="Simplified Arabic" w:hAnsi="Simplified Arabic" w:cs="Simplified Arabic"/>
          <w:bCs/>
          <w:sz w:val="28"/>
          <w:szCs w:val="28"/>
          <w:rtl/>
          <w:lang w:bidi="ar-AE"/>
        </w:rPr>
        <w:t>)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دعماً</w:t>
      </w:r>
      <w:r w:rsidR="00B7185F" w:rsidRPr="005D087D">
        <w:rPr>
          <w:rFonts w:ascii="Simplified Arabic" w:hAnsi="Simplified Arabic" w:cs="Simplified Arabic"/>
          <w:bCs/>
          <w:sz w:val="28"/>
          <w:szCs w:val="28"/>
          <w:rtl/>
          <w:lang w:bidi="ar-AE"/>
        </w:rPr>
        <w:t xml:space="preserve"> </w:t>
      </w:r>
      <w:r w:rsidR="00B7185F" w:rsidRPr="00C93110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ل</w:t>
      </w:r>
      <w:r w:rsidR="00612F88" w:rsidRPr="00C93110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إطار تطوير إحصاءات البيئة للعام </w:t>
      </w:r>
      <w:r w:rsidR="00612F88" w:rsidRPr="00C93110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2013</w:t>
      </w:r>
      <w:r w:rsidRPr="00C93110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،</w:t>
      </w:r>
      <w:r w:rsidRPr="005D087D">
        <w:rPr>
          <w:rFonts w:ascii="Simplified Arabic" w:hAnsi="Simplified Arabic" w:cs="Simplified Arabic"/>
          <w:bCs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وتهدف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هذه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الأداة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إلى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مساعدة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البلدان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في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: </w:t>
      </w:r>
    </w:p>
    <w:p w:rsidR="00D73C14" w:rsidRPr="00C93110" w:rsidRDefault="00D73C14" w:rsidP="005D087D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sz w:val="28"/>
          <w:szCs w:val="28"/>
          <w:lang w:bidi="ar-AE"/>
        </w:rPr>
      </w:pPr>
      <w:r w:rsidRPr="00C93110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تطوير</w:t>
      </w:r>
      <w:r w:rsidRPr="00C93110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C93110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برامجهم</w:t>
      </w:r>
      <w:r w:rsidRPr="00C93110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C93110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الإحصائية</w:t>
      </w:r>
      <w:r w:rsidRPr="00C93110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C93110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البيئية</w:t>
      </w:r>
      <w:r w:rsidR="005D087D" w:rsidRPr="00C93110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.</w:t>
      </w:r>
    </w:p>
    <w:p w:rsidR="00C93110" w:rsidRDefault="00D73C14" w:rsidP="00C93110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sz w:val="28"/>
          <w:szCs w:val="28"/>
          <w:lang w:bidi="ar-AE"/>
        </w:rPr>
      </w:pP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جمع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بياناتهم</w:t>
      </w:r>
      <w:r w:rsidR="00DA11D5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 عن البيئة 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</w:p>
    <w:p w:rsidR="00D73C14" w:rsidRPr="00C93110" w:rsidRDefault="00D73C14" w:rsidP="00C93110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sz w:val="28"/>
          <w:szCs w:val="28"/>
          <w:lang w:bidi="ar-AE"/>
        </w:rPr>
      </w:pPr>
      <w:r w:rsidRPr="00C93110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تقييم</w:t>
      </w:r>
      <w:r w:rsidRPr="00C93110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C93110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حالة</w:t>
      </w:r>
      <w:r w:rsidRPr="00C93110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C93110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الإحصاءات</w:t>
      </w:r>
      <w:r w:rsidRPr="00C93110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C93110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البيئية</w:t>
      </w:r>
      <w:r w:rsidRPr="00C93110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C93110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و</w:t>
      </w:r>
      <w:r w:rsidR="00DA11D5" w:rsidRPr="00C93110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</w:t>
      </w:r>
      <w:r w:rsidRPr="00C93110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احتياجات</w:t>
      </w:r>
      <w:r w:rsidRPr="00C93110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DA11D5" w:rsidRPr="00C93110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لتطويرها </w:t>
      </w:r>
      <w:r w:rsidRPr="00C93110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على</w:t>
      </w:r>
      <w:r w:rsidRPr="00C93110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C93110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المستوى</w:t>
      </w:r>
      <w:r w:rsidRPr="00C93110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C93110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الوطني</w:t>
      </w:r>
      <w:r w:rsidRPr="00C93110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DA11D5" w:rsidRPr="00C93110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لتصبح </w:t>
      </w:r>
      <w:r w:rsidR="00C93110" w:rsidRPr="00C93110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متسقة مع</w:t>
      </w:r>
      <w:r w:rsidRPr="00C93110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5057AB" w:rsidRPr="00C93110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نطاق</w:t>
      </w:r>
      <w:r w:rsidR="005057AB" w:rsidRPr="00C93110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827EA7" w:rsidRPr="00C93110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إطار تطوير إحصاءات البيئة </w:t>
      </w:r>
      <w:r w:rsidR="00827EA7" w:rsidRPr="00C93110">
        <w:rPr>
          <w:rFonts w:ascii="Simplified Arabic" w:hAnsi="Simplified Arabic" w:cs="Simplified Arabic"/>
          <w:b/>
          <w:sz w:val="28"/>
          <w:szCs w:val="28"/>
          <w:rtl/>
          <w:lang w:bidi="ar-JO"/>
        </w:rPr>
        <w:t>للعام 2013</w:t>
      </w:r>
    </w:p>
    <w:p w:rsidR="00602B18" w:rsidRPr="005D087D" w:rsidRDefault="00602B18" w:rsidP="00BE4DA6">
      <w:pPr>
        <w:spacing w:after="0" w:line="240" w:lineRule="auto"/>
        <w:jc w:val="both"/>
        <w:rPr>
          <w:rFonts w:asciiTheme="majorBidi" w:eastAsia="MS Gothic" w:hAnsiTheme="majorBidi" w:cstheme="majorBidi"/>
          <w:lang w:val="en-GB"/>
        </w:rPr>
      </w:pPr>
    </w:p>
    <w:p w:rsidR="001E6A26" w:rsidRPr="00914F1A" w:rsidRDefault="001E6A26" w:rsidP="001E6A26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548DD4" w:themeColor="text2" w:themeTint="99"/>
          <w:sz w:val="28"/>
          <w:szCs w:val="28"/>
          <w:lang w:val="en-GB"/>
        </w:rPr>
      </w:pPr>
      <w:r w:rsidRPr="00914F1A">
        <w:rPr>
          <w:rFonts w:ascii="Simplified Arabic" w:hAnsi="Simplified Arabic" w:cs="Simplified Arabic"/>
          <w:b/>
          <w:bCs/>
          <w:color w:val="548DD4" w:themeColor="text2" w:themeTint="99"/>
          <w:sz w:val="28"/>
          <w:szCs w:val="28"/>
          <w:rtl/>
          <w:lang w:val="en-GB"/>
        </w:rPr>
        <w:t xml:space="preserve">استخدام </w:t>
      </w:r>
      <w:r w:rsidRPr="00914F1A">
        <w:rPr>
          <w:rFonts w:ascii="Simplified Arabic" w:hAnsi="Simplified Arabic" w:cs="Simplified Arabic" w:hint="cs"/>
          <w:b/>
          <w:color w:val="548DD4" w:themeColor="text2" w:themeTint="99"/>
          <w:sz w:val="28"/>
          <w:szCs w:val="28"/>
          <w:rtl/>
          <w:lang w:val="en-GB"/>
        </w:rPr>
        <w:t>أداة</w:t>
      </w:r>
      <w:r w:rsidRPr="00914F1A">
        <w:rPr>
          <w:rFonts w:ascii="Simplified Arabic" w:hAnsi="Simplified Arabic" w:cs="Simplified Arabic"/>
          <w:b/>
          <w:color w:val="548DD4" w:themeColor="text2" w:themeTint="99"/>
          <w:sz w:val="28"/>
          <w:szCs w:val="28"/>
          <w:rtl/>
          <w:lang w:val="en-GB"/>
        </w:rPr>
        <w:t xml:space="preserve"> </w:t>
      </w:r>
      <w:r w:rsidRPr="00914F1A">
        <w:rPr>
          <w:rFonts w:ascii="Simplified Arabic" w:hAnsi="Simplified Arabic" w:cs="Simplified Arabic" w:hint="cs"/>
          <w:b/>
          <w:color w:val="548DD4" w:themeColor="text2" w:themeTint="99"/>
          <w:sz w:val="28"/>
          <w:szCs w:val="28"/>
          <w:rtl/>
          <w:lang w:val="en-GB"/>
        </w:rPr>
        <w:t>التقييم</w:t>
      </w:r>
      <w:r w:rsidRPr="00914F1A">
        <w:rPr>
          <w:rFonts w:ascii="Simplified Arabic" w:hAnsi="Simplified Arabic" w:cs="Simplified Arabic"/>
          <w:b/>
          <w:color w:val="548DD4" w:themeColor="text2" w:themeTint="99"/>
          <w:sz w:val="28"/>
          <w:szCs w:val="28"/>
          <w:rtl/>
          <w:lang w:val="en-GB"/>
        </w:rPr>
        <w:t xml:space="preserve"> </w:t>
      </w:r>
      <w:r w:rsidRPr="00914F1A">
        <w:rPr>
          <w:rFonts w:ascii="Simplified Arabic" w:hAnsi="Simplified Arabic" w:cs="Simplified Arabic" w:hint="cs"/>
          <w:b/>
          <w:color w:val="548DD4" w:themeColor="text2" w:themeTint="99"/>
          <w:sz w:val="28"/>
          <w:szCs w:val="28"/>
          <w:rtl/>
          <w:lang w:val="en-GB"/>
        </w:rPr>
        <w:t>الذاتي</w:t>
      </w:r>
      <w:r w:rsidRPr="00914F1A">
        <w:rPr>
          <w:rFonts w:ascii="Simplified Arabic" w:hAnsi="Simplified Arabic" w:cs="Simplified Arabic"/>
          <w:b/>
          <w:color w:val="548DD4" w:themeColor="text2" w:themeTint="99"/>
          <w:sz w:val="28"/>
          <w:szCs w:val="28"/>
          <w:rtl/>
          <w:lang w:val="en-GB"/>
        </w:rPr>
        <w:t xml:space="preserve"> </w:t>
      </w:r>
      <w:r w:rsidRPr="00914F1A">
        <w:rPr>
          <w:rFonts w:ascii="Simplified Arabic" w:hAnsi="Simplified Arabic" w:cs="Simplified Arabic" w:hint="cs"/>
          <w:b/>
          <w:color w:val="548DD4" w:themeColor="text2" w:themeTint="99"/>
          <w:sz w:val="28"/>
          <w:szCs w:val="28"/>
          <w:rtl/>
          <w:lang w:val="en-GB"/>
        </w:rPr>
        <w:t>للإحصاءات</w:t>
      </w:r>
      <w:r w:rsidRPr="00914F1A">
        <w:rPr>
          <w:rFonts w:ascii="Simplified Arabic" w:hAnsi="Simplified Arabic" w:cs="Simplified Arabic"/>
          <w:b/>
          <w:color w:val="548DD4" w:themeColor="text2" w:themeTint="99"/>
          <w:sz w:val="28"/>
          <w:szCs w:val="28"/>
          <w:rtl/>
          <w:lang w:val="en-GB"/>
        </w:rPr>
        <w:t xml:space="preserve"> </w:t>
      </w:r>
      <w:r w:rsidRPr="00914F1A">
        <w:rPr>
          <w:rFonts w:ascii="Simplified Arabic" w:hAnsi="Simplified Arabic" w:cs="Simplified Arabic" w:hint="cs"/>
          <w:b/>
          <w:color w:val="548DD4" w:themeColor="text2" w:themeTint="99"/>
          <w:sz w:val="28"/>
          <w:szCs w:val="28"/>
          <w:rtl/>
          <w:lang w:val="en-GB"/>
        </w:rPr>
        <w:t>البيئية</w:t>
      </w:r>
      <w:r w:rsidRPr="00914F1A">
        <w:rPr>
          <w:rFonts w:ascii="Simplified Arabic" w:hAnsi="Simplified Arabic" w:cs="Simplified Arabic"/>
          <w:b/>
          <w:bCs/>
          <w:color w:val="548DD4" w:themeColor="text2" w:themeTint="99"/>
          <w:sz w:val="28"/>
          <w:szCs w:val="28"/>
          <w:lang w:val="en-GB"/>
        </w:rPr>
        <w:t>(ESSAT)</w:t>
      </w:r>
      <w:r w:rsidRPr="00914F1A">
        <w:rPr>
          <w:rFonts w:ascii="Simplified Arabic" w:hAnsi="Simplified Arabic" w:cs="Simplified Arabic"/>
          <w:b/>
          <w:bCs/>
          <w:color w:val="548DD4" w:themeColor="text2" w:themeTint="99"/>
          <w:sz w:val="28"/>
          <w:szCs w:val="28"/>
          <w:rtl/>
          <w:lang w:val="en-GB"/>
        </w:rPr>
        <w:t xml:space="preserve">: </w:t>
      </w:r>
    </w:p>
    <w:p w:rsidR="001E6A26" w:rsidRDefault="001E6A26" w:rsidP="001E6A26">
      <w:pPr>
        <w:bidi/>
        <w:spacing w:after="0" w:line="240" w:lineRule="auto"/>
        <w:jc w:val="both"/>
        <w:rPr>
          <w:rFonts w:ascii="Simplified Arabic" w:eastAsia="MS Gothic" w:hAnsi="Simplified Arabic" w:cs="Simplified Arabic"/>
          <w:sz w:val="28"/>
          <w:szCs w:val="28"/>
          <w:rtl/>
          <w:lang w:val="en-GB" w:bidi="ar-AE"/>
        </w:rPr>
      </w:pP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val="en-GB" w:bidi="ar-AE"/>
        </w:rPr>
        <w:t>تم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val="en-GB" w:bidi="ar-AE"/>
        </w:rPr>
        <w:t>تطوير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C93110">
        <w:rPr>
          <w:rFonts w:ascii="Simplified Arabic" w:eastAsia="MS Gothic" w:hAnsi="Simplified Arabic" w:cs="Simplified Arabic" w:hint="cs"/>
          <w:sz w:val="28"/>
          <w:szCs w:val="28"/>
          <w:rtl/>
          <w:lang w:val="en-GB"/>
        </w:rPr>
        <w:t>أداة</w:t>
      </w:r>
      <w:r w:rsidRPr="00C93110">
        <w:rPr>
          <w:rFonts w:ascii="Simplified Arabic" w:eastAsia="MS Gothic" w:hAnsi="Simplified Arabic" w:cs="Simplified Arabic"/>
          <w:sz w:val="28"/>
          <w:szCs w:val="28"/>
          <w:rtl/>
          <w:lang w:val="en-GB"/>
        </w:rPr>
        <w:t xml:space="preserve"> </w:t>
      </w:r>
      <w:r w:rsidRPr="00C93110">
        <w:rPr>
          <w:rFonts w:ascii="Simplified Arabic" w:eastAsia="MS Gothic" w:hAnsi="Simplified Arabic" w:cs="Simplified Arabic" w:hint="cs"/>
          <w:sz w:val="28"/>
          <w:szCs w:val="28"/>
          <w:rtl/>
          <w:lang w:val="en-GB"/>
        </w:rPr>
        <w:t>التقييم</w:t>
      </w:r>
      <w:r w:rsidRPr="00C93110">
        <w:rPr>
          <w:rFonts w:ascii="Simplified Arabic" w:eastAsia="MS Gothic" w:hAnsi="Simplified Arabic" w:cs="Simplified Arabic"/>
          <w:sz w:val="28"/>
          <w:szCs w:val="28"/>
          <w:rtl/>
          <w:lang w:val="en-GB"/>
        </w:rPr>
        <w:t xml:space="preserve"> </w:t>
      </w:r>
      <w:r w:rsidRPr="00C93110">
        <w:rPr>
          <w:rFonts w:ascii="Simplified Arabic" w:eastAsia="MS Gothic" w:hAnsi="Simplified Arabic" w:cs="Simplified Arabic" w:hint="cs"/>
          <w:sz w:val="28"/>
          <w:szCs w:val="28"/>
          <w:rtl/>
          <w:lang w:val="en-GB"/>
        </w:rPr>
        <w:t>الذاتي</w:t>
      </w:r>
      <w:r w:rsidRPr="00C93110">
        <w:rPr>
          <w:rFonts w:ascii="Simplified Arabic" w:eastAsia="MS Gothic" w:hAnsi="Simplified Arabic" w:cs="Simplified Arabic"/>
          <w:sz w:val="28"/>
          <w:szCs w:val="28"/>
          <w:rtl/>
          <w:lang w:val="en-GB"/>
        </w:rPr>
        <w:t xml:space="preserve"> </w:t>
      </w:r>
      <w:r w:rsidRPr="00C93110">
        <w:rPr>
          <w:rFonts w:ascii="Simplified Arabic" w:eastAsia="MS Gothic" w:hAnsi="Simplified Arabic" w:cs="Simplified Arabic" w:hint="cs"/>
          <w:sz w:val="28"/>
          <w:szCs w:val="28"/>
          <w:rtl/>
          <w:lang w:val="en-GB"/>
        </w:rPr>
        <w:t>للإحصاءات</w:t>
      </w:r>
      <w:r w:rsidRPr="00C93110">
        <w:rPr>
          <w:rFonts w:ascii="Simplified Arabic" w:eastAsia="MS Gothic" w:hAnsi="Simplified Arabic" w:cs="Simplified Arabic"/>
          <w:sz w:val="28"/>
          <w:szCs w:val="28"/>
          <w:rtl/>
          <w:lang w:val="en-GB"/>
        </w:rPr>
        <w:t xml:space="preserve"> </w:t>
      </w:r>
      <w:r w:rsidRPr="00C93110">
        <w:rPr>
          <w:rFonts w:ascii="Simplified Arabic" w:eastAsia="MS Gothic" w:hAnsi="Simplified Arabic" w:cs="Simplified Arabic" w:hint="cs"/>
          <w:sz w:val="28"/>
          <w:szCs w:val="28"/>
          <w:rtl/>
          <w:lang w:val="en-GB"/>
        </w:rPr>
        <w:t>البيئية</w:t>
      </w:r>
      <w:r w:rsidRPr="00C93110">
        <w:rPr>
          <w:rFonts w:ascii="Simplified Arabic" w:eastAsia="MS Gothic" w:hAnsi="Simplified Arabic" w:cs="Simplified Arabic"/>
          <w:b/>
          <w:bCs/>
          <w:sz w:val="28"/>
          <w:szCs w:val="28"/>
          <w:rtl/>
          <w:lang w:val="en-GB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val="en-GB" w:bidi="ar-AE"/>
        </w:rPr>
        <w:t>على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val="en-GB" w:bidi="ar-AE"/>
        </w:rPr>
        <w:t>شكل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val="en-GB" w:bidi="ar-AE"/>
        </w:rPr>
        <w:t>استبيان،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val="en-GB" w:bidi="ar-AE"/>
        </w:rPr>
        <w:t xml:space="preserve"> </w:t>
      </w:r>
      <w:r>
        <w:rPr>
          <w:rFonts w:ascii="Simplified Arabic" w:eastAsia="MS Gothic" w:hAnsi="Simplified Arabic" w:cs="Simplified Arabic" w:hint="cs"/>
          <w:sz w:val="28"/>
          <w:szCs w:val="28"/>
          <w:rtl/>
          <w:lang w:val="en-GB" w:bidi="ar-AE"/>
        </w:rPr>
        <w:t>وكان لا بدّ من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val="en-GB" w:bidi="ar-AE"/>
        </w:rPr>
        <w:t>أن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val="en-GB" w:bidi="ar-AE"/>
        </w:rPr>
        <w:t>تًستخدم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val="en-GB" w:bidi="ar-AE"/>
        </w:rPr>
        <w:t>كأداة</w:t>
      </w:r>
      <w:r>
        <w:rPr>
          <w:rFonts w:ascii="Simplified Arabic" w:eastAsia="MS Gothic" w:hAnsi="Simplified Arabic" w:cs="Simplified Arabic" w:hint="cs"/>
          <w:sz w:val="28"/>
          <w:szCs w:val="28"/>
          <w:rtl/>
          <w:lang w:val="en-GB" w:bidi="ar-AE"/>
        </w:rPr>
        <w:t>ٍ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val="en-GB" w:bidi="ar-AE"/>
        </w:rPr>
        <w:t xml:space="preserve"> </w:t>
      </w:r>
      <w:r>
        <w:rPr>
          <w:rFonts w:ascii="Simplified Arabic" w:eastAsia="MS Gothic" w:hAnsi="Simplified Arabic" w:cs="Simplified Arabic" w:hint="cs"/>
          <w:sz w:val="28"/>
          <w:szCs w:val="28"/>
          <w:rtl/>
          <w:lang w:val="en-GB" w:bidi="ar-AE"/>
        </w:rPr>
        <w:t>توجيهية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val="en-GB" w:bidi="ar-AE"/>
        </w:rPr>
        <w:t xml:space="preserve"> </w:t>
      </w:r>
      <w:r>
        <w:rPr>
          <w:rFonts w:ascii="Simplified Arabic" w:eastAsia="MS Gothic" w:hAnsi="Simplified Arabic" w:cs="Simplified Arabic" w:hint="cs"/>
          <w:sz w:val="28"/>
          <w:szCs w:val="28"/>
          <w:rtl/>
          <w:lang w:val="en-GB" w:bidi="ar-AE"/>
        </w:rPr>
        <w:t>في عملية النقاش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val="en-GB" w:bidi="ar-AE"/>
        </w:rPr>
        <w:t>و</w:t>
      </w:r>
      <w:r>
        <w:rPr>
          <w:rFonts w:ascii="Simplified Arabic" w:eastAsia="MS Gothic" w:hAnsi="Simplified Arabic" w:cs="Simplified Arabic" w:hint="cs"/>
          <w:sz w:val="28"/>
          <w:szCs w:val="28"/>
          <w:rtl/>
          <w:lang w:val="en-GB" w:bidi="ar-AE"/>
        </w:rPr>
        <w:t>ال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val="en-GB" w:bidi="ar-AE"/>
        </w:rPr>
        <w:t>تشاور</w:t>
      </w:r>
      <w:r>
        <w:rPr>
          <w:rFonts w:ascii="Simplified Arabic" w:eastAsia="MS Gothic" w:hAnsi="Simplified Arabic" w:cs="Simplified Arabic" w:hint="cs"/>
          <w:sz w:val="28"/>
          <w:szCs w:val="28"/>
          <w:rtl/>
          <w:lang w:val="en-GB" w:bidi="ar-AE"/>
        </w:rPr>
        <w:t xml:space="preserve"> بين الجهات ذات العلاقة المتعددة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val="en-GB" w:bidi="ar-AE"/>
        </w:rPr>
        <w:t xml:space="preserve">. </w:t>
      </w:r>
    </w:p>
    <w:p w:rsidR="001E6A26" w:rsidRDefault="001E6A26" w:rsidP="001E6A26">
      <w:pPr>
        <w:bidi/>
        <w:spacing w:after="0" w:line="240" w:lineRule="auto"/>
        <w:jc w:val="both"/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</w:pP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val="en-GB" w:bidi="ar-AE"/>
        </w:rPr>
        <w:t>ينبغي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val="en-GB" w:bidi="ar-AE"/>
        </w:rPr>
        <w:t>أن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val="en-GB" w:bidi="ar-AE"/>
        </w:rPr>
        <w:t xml:space="preserve"> </w:t>
      </w:r>
      <w:r>
        <w:rPr>
          <w:rFonts w:ascii="Simplified Arabic" w:eastAsia="MS Gothic" w:hAnsi="Simplified Arabic" w:cs="Simplified Arabic" w:hint="cs"/>
          <w:sz w:val="28"/>
          <w:szCs w:val="28"/>
          <w:rtl/>
          <w:lang w:val="en-GB" w:bidi="ar-AE"/>
        </w:rPr>
        <w:t>يشكل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val="en-GB" w:bidi="ar-AE"/>
        </w:rPr>
        <w:t>استكمال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</w:rPr>
        <w:t>أداة التقييم الذاتي للإحصاءات البيئية</w:t>
      </w:r>
      <w:r w:rsidRPr="00612F88">
        <w:rPr>
          <w:rFonts w:ascii="Simplified Arabic" w:eastAsia="MS Gothic" w:hAnsi="Simplified Arabic" w:cs="Simplified Arabic"/>
          <w:b/>
          <w:bCs/>
          <w:sz w:val="28"/>
          <w:szCs w:val="28"/>
          <w:rtl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جزءاً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اساسيا</w:t>
      </w:r>
      <w:r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م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ن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مشاورات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وطنية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متعلقة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بوضع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الإحصاءات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0325A2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البيئية</w:t>
      </w:r>
      <w:r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،</w:t>
      </w:r>
      <w:r w:rsidRPr="000325A2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0325A2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>وفي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خطة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استراتيجية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لتطوير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الإحصاءات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البيئية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.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إن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مثل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هذه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المبادرة،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والتي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عادة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ما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تُطلق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من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قبل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المك</w:t>
      </w:r>
      <w:r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اتب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الوطني</w:t>
      </w:r>
      <w:r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للإحصاء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/>
          <w:sz w:val="28"/>
          <w:szCs w:val="28"/>
          <w:lang w:bidi="ar-AE"/>
        </w:rPr>
        <w:t>NSO</w:t>
      </w:r>
      <w:r>
        <w:rPr>
          <w:rFonts w:ascii="Simplified Arabic" w:eastAsia="MS Gothic" w:hAnsi="Simplified Arabic" w:cs="Simplified Arabic"/>
          <w:sz w:val="28"/>
          <w:szCs w:val="28"/>
          <w:lang w:bidi="ar-AE"/>
        </w:rPr>
        <w:t>)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)</w:t>
      </w:r>
      <w:r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أو</w:t>
      </w:r>
      <w:r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 xml:space="preserve"> من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وزارة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البيئة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(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أو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أي مؤسسة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وطنية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تُعنى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بشؤون</w:t>
      </w:r>
      <w:r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 xml:space="preserve"> البيئة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>)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،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ينبغي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أن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تُنفّذ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كجهد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مشترك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بين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جميع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الجهات ذات العلاقة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الرئيسية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الذين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يلعبون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دوراً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حيوياً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في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الإنتاج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ونشر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واستخدام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الإحصاء</w:t>
      </w:r>
      <w:r w:rsidRPr="00602B18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>ات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البيئية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>.</w:t>
      </w:r>
    </w:p>
    <w:p w:rsidR="001E6A26" w:rsidRDefault="001E6A26" w:rsidP="001E6A26">
      <w:pPr>
        <w:bidi/>
        <w:spacing w:after="0" w:line="240" w:lineRule="auto"/>
        <w:jc w:val="both"/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</w:pP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قد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تشمل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الجهات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المؤسساتية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المعنية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على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وزارات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مختصة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(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على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سبيل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المثال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: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وزارة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الزراعة،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وزارة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الطاقة،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وزارة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المياه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)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وممثلين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عن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الأوساط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الأكاديمية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والمنظمات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غير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الحكومية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وغيرها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. </w:t>
      </w:r>
    </w:p>
    <w:p w:rsidR="001E6A26" w:rsidRPr="005D087D" w:rsidRDefault="001E6A26" w:rsidP="001E6A26">
      <w:pPr>
        <w:bidi/>
        <w:spacing w:after="0" w:line="240" w:lineRule="auto"/>
        <w:jc w:val="both"/>
        <w:rPr>
          <w:rFonts w:ascii="Simplified Arabic" w:eastAsia="MS Gothic" w:hAnsi="Simplified Arabic" w:cs="Simplified Arabic"/>
          <w:sz w:val="28"/>
          <w:szCs w:val="28"/>
          <w:lang w:bidi="ar-AE"/>
        </w:rPr>
      </w:pP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المطلوب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هو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تحقيق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فهم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موحّد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لوضع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الدول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فيما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يخص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الإحصاءات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البيئية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من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قبل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جميع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الجهات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المعنية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 xml:space="preserve">للعمل حسب </w:t>
      </w:r>
      <w:r w:rsidRPr="0011356D">
        <w:rPr>
          <w:rFonts w:ascii="Simplified Arabic" w:hAnsi="Simplified Arabic" w:cs="Simplified Arabic" w:hint="cs"/>
          <w:b/>
          <w:sz w:val="28"/>
          <w:szCs w:val="28"/>
          <w:rtl/>
          <w:lang w:val="en-GB"/>
        </w:rPr>
        <w:t>أداة</w:t>
      </w:r>
      <w:r w:rsidRPr="0011356D">
        <w:rPr>
          <w:rFonts w:ascii="Simplified Arabic" w:hAnsi="Simplified Arabic" w:cs="Simplified Arabic"/>
          <w:b/>
          <w:sz w:val="28"/>
          <w:szCs w:val="28"/>
          <w:rtl/>
          <w:lang w:val="en-GB"/>
        </w:rPr>
        <w:t xml:space="preserve"> </w:t>
      </w:r>
      <w:r w:rsidRPr="0011356D">
        <w:rPr>
          <w:rFonts w:ascii="Simplified Arabic" w:hAnsi="Simplified Arabic" w:cs="Simplified Arabic" w:hint="cs"/>
          <w:b/>
          <w:sz w:val="28"/>
          <w:szCs w:val="28"/>
          <w:rtl/>
          <w:lang w:val="en-GB"/>
        </w:rPr>
        <w:t>التقييم</w:t>
      </w:r>
      <w:r w:rsidRPr="0011356D">
        <w:rPr>
          <w:rFonts w:ascii="Simplified Arabic" w:hAnsi="Simplified Arabic" w:cs="Simplified Arabic"/>
          <w:b/>
          <w:sz w:val="28"/>
          <w:szCs w:val="28"/>
          <w:rtl/>
          <w:lang w:val="en-GB"/>
        </w:rPr>
        <w:t xml:space="preserve"> </w:t>
      </w:r>
      <w:r w:rsidRPr="0011356D">
        <w:rPr>
          <w:rFonts w:ascii="Simplified Arabic" w:hAnsi="Simplified Arabic" w:cs="Simplified Arabic" w:hint="cs"/>
          <w:b/>
          <w:sz w:val="28"/>
          <w:szCs w:val="28"/>
          <w:rtl/>
          <w:lang w:val="en-GB"/>
        </w:rPr>
        <w:t>الذاتي</w:t>
      </w:r>
      <w:r w:rsidRPr="0011356D">
        <w:rPr>
          <w:rFonts w:ascii="Simplified Arabic" w:hAnsi="Simplified Arabic" w:cs="Simplified Arabic"/>
          <w:b/>
          <w:sz w:val="28"/>
          <w:szCs w:val="28"/>
          <w:rtl/>
          <w:lang w:val="en-GB"/>
        </w:rPr>
        <w:t xml:space="preserve"> </w:t>
      </w:r>
      <w:r>
        <w:rPr>
          <w:rFonts w:ascii="Simplified Arabic" w:hAnsi="Simplified Arabic" w:cs="Simplified Arabic" w:hint="cs"/>
          <w:b/>
          <w:sz w:val="28"/>
          <w:szCs w:val="28"/>
          <w:rtl/>
          <w:lang w:val="en-GB"/>
        </w:rPr>
        <w:t>للإحصاءات</w:t>
      </w:r>
      <w:r w:rsidRPr="0011356D">
        <w:rPr>
          <w:rFonts w:ascii="Simplified Arabic" w:hAnsi="Simplified Arabic" w:cs="Simplified Arabic"/>
          <w:b/>
          <w:sz w:val="28"/>
          <w:szCs w:val="28"/>
          <w:rtl/>
          <w:lang w:val="en-GB"/>
        </w:rPr>
        <w:t xml:space="preserve"> </w:t>
      </w:r>
      <w:r w:rsidRPr="0011356D">
        <w:rPr>
          <w:rFonts w:ascii="Simplified Arabic" w:hAnsi="Simplified Arabic" w:cs="Simplified Arabic" w:hint="cs"/>
          <w:b/>
          <w:sz w:val="28"/>
          <w:szCs w:val="28"/>
          <w:rtl/>
          <w:lang w:val="en-GB"/>
        </w:rPr>
        <w:t>البيئية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.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ولذلك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فإنه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يًنصح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أن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يقوم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البلد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بتأسيس أو تشكيل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لجنة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lastRenderedPageBreak/>
        <w:t>أو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مجموعة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عمل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بين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المؤسسات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من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جميع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الجهات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المعنية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من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أجل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المناقشة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والاتفاق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على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مجموعة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مشتركة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من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الآراء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التي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تمثّل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الوضع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في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الدولة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،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ويتم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تنفيذ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هذه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العملية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بشكل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شفاف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وواضح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>.</w:t>
      </w:r>
    </w:p>
    <w:p w:rsidR="00790242" w:rsidRPr="001E6A26" w:rsidRDefault="00790242" w:rsidP="00BE4DA6">
      <w:pPr>
        <w:spacing w:after="0" w:line="240" w:lineRule="auto"/>
        <w:jc w:val="both"/>
        <w:rPr>
          <w:rFonts w:ascii="Simplified Arabic" w:eastAsia="MS Gothic" w:hAnsi="Simplified Arabic" w:cs="Simplified Arabic"/>
          <w:sz w:val="28"/>
          <w:szCs w:val="28"/>
        </w:rPr>
      </w:pPr>
    </w:p>
    <w:p w:rsidR="009B2FA5" w:rsidRPr="005D087D" w:rsidRDefault="009B2FA5" w:rsidP="005D087D">
      <w:pPr>
        <w:bidi/>
        <w:spacing w:after="0" w:line="240" w:lineRule="auto"/>
        <w:jc w:val="both"/>
        <w:rPr>
          <w:rFonts w:ascii="Simplified Arabic" w:eastAsia="MS Gothic" w:hAnsi="Simplified Arabic" w:cs="Simplified Arabic"/>
          <w:sz w:val="28"/>
          <w:szCs w:val="28"/>
          <w:lang w:bidi="ar-AE"/>
        </w:rPr>
      </w:pP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وقبل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تطبيق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="00827EA7" w:rsidRPr="00C93110">
        <w:rPr>
          <w:rFonts w:ascii="Simplified Arabic" w:eastAsia="MS Gothic" w:hAnsi="Simplified Arabic" w:cs="Simplified Arabic" w:hint="cs"/>
          <w:sz w:val="28"/>
          <w:szCs w:val="28"/>
          <w:rtl/>
        </w:rPr>
        <w:t>أداة</w:t>
      </w:r>
      <w:r w:rsidR="00827EA7" w:rsidRPr="00C93110">
        <w:rPr>
          <w:rFonts w:ascii="Simplified Arabic" w:eastAsia="MS Gothic" w:hAnsi="Simplified Arabic" w:cs="Simplified Arabic"/>
          <w:sz w:val="28"/>
          <w:szCs w:val="28"/>
          <w:rtl/>
        </w:rPr>
        <w:t xml:space="preserve"> </w:t>
      </w:r>
      <w:r w:rsidR="00827EA7" w:rsidRPr="00C93110">
        <w:rPr>
          <w:rFonts w:ascii="Simplified Arabic" w:eastAsia="MS Gothic" w:hAnsi="Simplified Arabic" w:cs="Simplified Arabic" w:hint="cs"/>
          <w:sz w:val="28"/>
          <w:szCs w:val="28"/>
          <w:rtl/>
        </w:rPr>
        <w:t>التقييم</w:t>
      </w:r>
      <w:r w:rsidR="00827EA7" w:rsidRPr="00C93110">
        <w:rPr>
          <w:rFonts w:ascii="Simplified Arabic" w:eastAsia="MS Gothic" w:hAnsi="Simplified Arabic" w:cs="Simplified Arabic"/>
          <w:sz w:val="28"/>
          <w:szCs w:val="28"/>
          <w:rtl/>
        </w:rPr>
        <w:t xml:space="preserve"> </w:t>
      </w:r>
      <w:r w:rsidR="00827EA7" w:rsidRPr="00C93110">
        <w:rPr>
          <w:rFonts w:ascii="Simplified Arabic" w:eastAsia="MS Gothic" w:hAnsi="Simplified Arabic" w:cs="Simplified Arabic" w:hint="cs"/>
          <w:sz w:val="28"/>
          <w:szCs w:val="28"/>
          <w:rtl/>
        </w:rPr>
        <w:t>الذاتي</w:t>
      </w:r>
      <w:r w:rsidR="00827EA7" w:rsidRPr="00C93110">
        <w:rPr>
          <w:rFonts w:ascii="Simplified Arabic" w:eastAsia="MS Gothic" w:hAnsi="Simplified Arabic" w:cs="Simplified Arabic"/>
          <w:sz w:val="28"/>
          <w:szCs w:val="28"/>
          <w:rtl/>
        </w:rPr>
        <w:t xml:space="preserve"> </w:t>
      </w:r>
      <w:r w:rsidR="00827EA7" w:rsidRPr="00C93110">
        <w:rPr>
          <w:rFonts w:ascii="Simplified Arabic" w:eastAsia="MS Gothic" w:hAnsi="Simplified Arabic" w:cs="Simplified Arabic" w:hint="cs"/>
          <w:sz w:val="28"/>
          <w:szCs w:val="28"/>
          <w:rtl/>
        </w:rPr>
        <w:t>للإحصاءات</w:t>
      </w:r>
      <w:r w:rsidR="00827EA7" w:rsidRPr="00C93110">
        <w:rPr>
          <w:rFonts w:ascii="Simplified Arabic" w:eastAsia="MS Gothic" w:hAnsi="Simplified Arabic" w:cs="Simplified Arabic"/>
          <w:sz w:val="28"/>
          <w:szCs w:val="28"/>
          <w:rtl/>
        </w:rPr>
        <w:t xml:space="preserve"> </w:t>
      </w:r>
      <w:r w:rsidR="00827EA7" w:rsidRPr="00C93110">
        <w:rPr>
          <w:rFonts w:ascii="Simplified Arabic" w:eastAsia="MS Gothic" w:hAnsi="Simplified Arabic" w:cs="Simplified Arabic" w:hint="cs"/>
          <w:sz w:val="28"/>
          <w:szCs w:val="28"/>
          <w:rtl/>
        </w:rPr>
        <w:t>البيئية</w:t>
      </w:r>
      <w:r w:rsidRPr="00C93110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،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يًنصح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بقراءة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="00827EA7" w:rsidRPr="00C93110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إطار تطوير إحصاءات البيئة </w:t>
      </w:r>
      <w:r w:rsidR="00827EA7" w:rsidRPr="00C93110">
        <w:rPr>
          <w:rFonts w:ascii="Simplified Arabic" w:eastAsia="MS Gothic" w:hAnsi="Simplified Arabic" w:cs="Simplified Arabic"/>
          <w:sz w:val="28"/>
          <w:szCs w:val="28"/>
          <w:rtl/>
          <w:lang w:bidi="ar-JO"/>
        </w:rPr>
        <w:t>للعام 2013</w:t>
      </w:r>
      <w:r w:rsid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من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أجل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الحصول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على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فهم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صحيح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للمفاهيم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الأساسية</w:t>
      </w:r>
      <w:r w:rsidR="007936FB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المستخدمة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في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="00827EA7" w:rsidRPr="00C93110">
        <w:rPr>
          <w:rFonts w:ascii="Simplified Arabic" w:eastAsia="MS Gothic" w:hAnsi="Simplified Arabic" w:cs="Simplified Arabic" w:hint="cs"/>
          <w:sz w:val="28"/>
          <w:szCs w:val="28"/>
          <w:rtl/>
        </w:rPr>
        <w:t>أداة</w:t>
      </w:r>
      <w:r w:rsidR="00827EA7" w:rsidRPr="00C93110">
        <w:rPr>
          <w:rFonts w:ascii="Simplified Arabic" w:eastAsia="MS Gothic" w:hAnsi="Simplified Arabic" w:cs="Simplified Arabic"/>
          <w:sz w:val="28"/>
          <w:szCs w:val="28"/>
          <w:rtl/>
        </w:rPr>
        <w:t xml:space="preserve"> </w:t>
      </w:r>
      <w:r w:rsidR="00827EA7" w:rsidRPr="00C93110">
        <w:rPr>
          <w:rFonts w:ascii="Simplified Arabic" w:eastAsia="MS Gothic" w:hAnsi="Simplified Arabic" w:cs="Simplified Arabic" w:hint="cs"/>
          <w:sz w:val="28"/>
          <w:szCs w:val="28"/>
          <w:rtl/>
        </w:rPr>
        <w:t>التقييم</w:t>
      </w:r>
      <w:r w:rsidR="00827EA7" w:rsidRPr="00C93110">
        <w:rPr>
          <w:rFonts w:ascii="Simplified Arabic" w:eastAsia="MS Gothic" w:hAnsi="Simplified Arabic" w:cs="Simplified Arabic"/>
          <w:sz w:val="28"/>
          <w:szCs w:val="28"/>
          <w:rtl/>
        </w:rPr>
        <w:t xml:space="preserve"> </w:t>
      </w:r>
      <w:r w:rsidR="00827EA7" w:rsidRPr="00C93110">
        <w:rPr>
          <w:rFonts w:ascii="Simplified Arabic" w:eastAsia="MS Gothic" w:hAnsi="Simplified Arabic" w:cs="Simplified Arabic" w:hint="cs"/>
          <w:sz w:val="28"/>
          <w:szCs w:val="28"/>
          <w:rtl/>
        </w:rPr>
        <w:t>الذاتي</w:t>
      </w:r>
      <w:r w:rsidR="00827EA7" w:rsidRPr="00C93110">
        <w:rPr>
          <w:rFonts w:ascii="Simplified Arabic" w:eastAsia="MS Gothic" w:hAnsi="Simplified Arabic" w:cs="Simplified Arabic"/>
          <w:sz w:val="28"/>
          <w:szCs w:val="28"/>
          <w:rtl/>
        </w:rPr>
        <w:t xml:space="preserve"> </w:t>
      </w:r>
      <w:r w:rsidR="00827EA7" w:rsidRPr="00C93110">
        <w:rPr>
          <w:rFonts w:ascii="Simplified Arabic" w:eastAsia="MS Gothic" w:hAnsi="Simplified Arabic" w:cs="Simplified Arabic" w:hint="cs"/>
          <w:sz w:val="28"/>
          <w:szCs w:val="28"/>
          <w:rtl/>
        </w:rPr>
        <w:t>للإحصاءات</w:t>
      </w:r>
      <w:r w:rsidR="00827EA7" w:rsidRPr="00C93110">
        <w:rPr>
          <w:rFonts w:ascii="Simplified Arabic" w:eastAsia="MS Gothic" w:hAnsi="Simplified Arabic" w:cs="Simplified Arabic"/>
          <w:sz w:val="28"/>
          <w:szCs w:val="28"/>
          <w:rtl/>
        </w:rPr>
        <w:t xml:space="preserve"> </w:t>
      </w:r>
      <w:r w:rsidR="00827EA7" w:rsidRPr="00C93110">
        <w:rPr>
          <w:rFonts w:ascii="Simplified Arabic" w:eastAsia="MS Gothic" w:hAnsi="Simplified Arabic" w:cs="Simplified Arabic" w:hint="cs"/>
          <w:sz w:val="28"/>
          <w:szCs w:val="28"/>
          <w:rtl/>
        </w:rPr>
        <w:t>البيئية</w:t>
      </w:r>
      <w:r w:rsidR="00827EA7" w:rsidRPr="00C93110">
        <w:rPr>
          <w:rFonts w:ascii="Simplified Arabic" w:eastAsia="MS Gothic" w:hAnsi="Simplified Arabic" w:cs="Simplified Arabic"/>
          <w:sz w:val="28"/>
          <w:szCs w:val="28"/>
          <w:rtl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ومن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أجل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الحديث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بلغة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مشتركة</w:t>
      </w:r>
      <w:r w:rsidR="00CC32C3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 xml:space="preserve"> واحدة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.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يعد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الفصل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="00CC32C3" w:rsidRPr="00602B18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>1</w:t>
      </w:r>
      <w:r w:rsidR="00CC32C3" w:rsidRPr="00602B18">
        <w:rPr>
          <w:rFonts w:ascii="Simplified Arabic" w:eastAsia="MS Gothic" w:hAnsi="Simplified Arabic" w:cs="Simplified Arabic"/>
          <w:sz w:val="28"/>
          <w:szCs w:val="28"/>
          <w:lang w:bidi="ar-AE"/>
        </w:rPr>
        <w:t xml:space="preserve"> </w:t>
      </w:r>
      <w:r w:rsidR="00CC32C3" w:rsidRPr="00602B18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>و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>2</w:t>
      </w:r>
      <w:r w:rsidR="00602B18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 xml:space="preserve"> من الجزء الأول، والفصل 3 و4 من الجزء الثاني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الأكثر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تطبيقاً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C93110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ل</w:t>
      </w:r>
      <w:r w:rsidR="00827EA7" w:rsidRPr="00C93110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إطار تطوير إحصاءات البيئة </w:t>
      </w:r>
      <w:r w:rsidR="00827EA7" w:rsidRPr="00C93110">
        <w:rPr>
          <w:rFonts w:ascii="Simplified Arabic" w:eastAsia="MS Gothic" w:hAnsi="Simplified Arabic" w:cs="Simplified Arabic"/>
          <w:sz w:val="28"/>
          <w:szCs w:val="28"/>
          <w:rtl/>
          <w:lang w:bidi="ar-JO"/>
        </w:rPr>
        <w:t>للعام 2013</w:t>
      </w:r>
      <w:r w:rsidR="00602B18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.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</w:p>
    <w:p w:rsidR="009B2FA5" w:rsidRPr="005D087D" w:rsidRDefault="009B2FA5" w:rsidP="00BE4DA6">
      <w:pPr>
        <w:spacing w:after="0" w:line="240" w:lineRule="auto"/>
        <w:jc w:val="both"/>
        <w:rPr>
          <w:rFonts w:ascii="Simplified Arabic" w:hAnsi="Simplified Arabic" w:cs="Simplified Arabic"/>
          <w:bCs/>
          <w:color w:val="000000" w:themeColor="text1"/>
          <w:sz w:val="28"/>
          <w:szCs w:val="28"/>
        </w:rPr>
      </w:pPr>
    </w:p>
    <w:p w:rsidR="00E26C6F" w:rsidRDefault="00677A00" w:rsidP="005D087D">
      <w:pPr>
        <w:bidi/>
        <w:spacing w:after="0" w:line="240" w:lineRule="auto"/>
        <w:jc w:val="both"/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</w:pP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قد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تُستخدم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المعلومات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="005D087D"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المنهجية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من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="00827EA7" w:rsidRPr="00C9311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أداة</w:t>
      </w:r>
      <w:r w:rsidR="00827EA7" w:rsidRPr="00C9311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="00827EA7" w:rsidRPr="00C9311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التقييم</w:t>
      </w:r>
      <w:r w:rsidR="00827EA7" w:rsidRPr="00C9311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="00827EA7" w:rsidRPr="00C9311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الذاتي</w:t>
      </w:r>
      <w:r w:rsidR="00827EA7" w:rsidRPr="00C9311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="00827EA7" w:rsidRPr="00C9311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للإحصاءات</w:t>
      </w:r>
      <w:r w:rsidR="00827EA7" w:rsidRPr="00C9311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="00827EA7" w:rsidRPr="00C9311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البيئية</w:t>
      </w:r>
      <w:r w:rsidR="00827EA7" w:rsidRPr="00827E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لوضع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خطة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تطوير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="00CC32C3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الإحصاءات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البيئية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على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أساس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الاحتياجات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والقدرات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والموارد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في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كل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="0002600A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دولة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.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ومن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المتوقع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أن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العديد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من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البلدان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لن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="00E26C6F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تستغني عن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="00827EA7" w:rsidRPr="00C93110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إطار تطوير إحصاءات البيئة </w:t>
      </w:r>
      <w:r w:rsidR="00827EA7" w:rsidRPr="00C93110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JO"/>
        </w:rPr>
        <w:t>للعام 2013</w:t>
      </w:r>
      <w:r w:rsidRPr="00C93110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>.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="00612F88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 xml:space="preserve">سوف تكون </w:t>
      </w:r>
      <w:r w:rsidR="00E26C6F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الخطة</w:t>
      </w:r>
      <w:r w:rsidR="00827EA7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="00E26C6F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 xml:space="preserve">التي </w:t>
      </w:r>
      <w:r w:rsidR="00827EA7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تستخدم</w:t>
      </w:r>
      <w:r w:rsidR="00E26C6F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="00827EA7" w:rsidRPr="00827EA7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إطار تطوير إحصاءات البيئة </w:t>
      </w:r>
      <w:r w:rsidR="00827EA7" w:rsidRPr="00827EA7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JO"/>
        </w:rPr>
        <w:t>للعام 2013</w:t>
      </w:r>
      <w:r w:rsidR="00E26C6F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 xml:space="preserve"> مبنية بشكل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متسلسل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وبأسلوب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تدريجي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ونموذجي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="00623E3C"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و</w:t>
      </w:r>
      <w:r w:rsidR="00E26C6F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 xml:space="preserve">سيتم </w:t>
      </w:r>
      <w:r w:rsidR="00623E3C"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تنفيذها</w:t>
      </w:r>
      <w:r w:rsidR="00623E3C"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="00623E3C"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مع</w:t>
      </w:r>
      <w:r w:rsidR="00623E3C"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="00623E3C"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مرور</w:t>
      </w:r>
      <w:r w:rsidR="00623E3C"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="00623E3C"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الوقت</w:t>
      </w:r>
      <w:r w:rsidR="00623E3C"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="00623E3C"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بمشاركة</w:t>
      </w:r>
      <w:r w:rsidR="00623E3C"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="00623E3C"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مختلف</w:t>
      </w:r>
      <w:r w:rsidR="00623E3C"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الجهات</w:t>
      </w:r>
      <w:r w:rsidR="005D087D"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="00623E3C"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والشركاء</w:t>
      </w:r>
      <w:r w:rsidR="00623E3C"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="00E26C6F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حسب</w:t>
      </w:r>
      <w:r w:rsidR="00623E3C"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="00CC32C3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الإحصاءات</w:t>
      </w:r>
      <w:r w:rsidR="00623E3C"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="00623E3C"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المحددة</w:t>
      </w:r>
      <w:r w:rsidR="00623E3C"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="00623E3C"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من</w:t>
      </w:r>
      <w:r w:rsidR="00623E3C"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="00623E3C"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خلال</w:t>
      </w:r>
      <w:r w:rsidR="00623E3C"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="00623E3C"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هذه</w:t>
      </w:r>
      <w:r w:rsidR="00623E3C"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="00623E3C"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الأداة</w:t>
      </w:r>
      <w:r w:rsidR="00623E3C"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>.</w:t>
      </w:r>
    </w:p>
    <w:p w:rsidR="009B2FA5" w:rsidRPr="005D087D" w:rsidRDefault="00623E3C" w:rsidP="005D087D">
      <w:pPr>
        <w:bidi/>
        <w:spacing w:after="0" w:line="240" w:lineRule="auto"/>
        <w:jc w:val="both"/>
        <w:rPr>
          <w:rFonts w:ascii="Simplified Arabic" w:hAnsi="Simplified Arabic" w:cs="Simplified Arabic"/>
          <w:bCs/>
          <w:color w:val="000000" w:themeColor="text1"/>
          <w:sz w:val="28"/>
          <w:szCs w:val="28"/>
          <w:lang w:bidi="ar-AE"/>
        </w:rPr>
      </w:pP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هذا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التعاون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هو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عنصر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أساسي،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ليس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فقط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="00A23D12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من أجل الحصول على تقييم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جيد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عن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الحالة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الراهنة،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بل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أيضاً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لتحديد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واقعي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للأولويات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الوطنية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والعناصر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الرئيسية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لاستراتيجية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تطوير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الإحصائيات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البيئية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الوطنية</w:t>
      </w:r>
      <w:r w:rsidR="00A23D12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، </w:t>
      </w:r>
      <w:r w:rsidR="00A23D12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 xml:space="preserve">كما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يمارس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المساهمون</w:t>
      </w:r>
      <w:r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="000548D6"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حقوقهم</w:t>
      </w:r>
      <w:r w:rsidR="000548D6"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="00A23D12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الملكية</w:t>
      </w:r>
      <w:r w:rsidR="000548D6"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،</w:t>
      </w:r>
      <w:r w:rsidR="000548D6"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="000548D6"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إضافة</w:t>
      </w:r>
      <w:r w:rsidR="000548D6"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="000548D6"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إلى</w:t>
      </w:r>
      <w:r w:rsidR="000548D6"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="000548D6"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تحملهم</w:t>
      </w:r>
      <w:r w:rsidR="000548D6"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="000548D6"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للمسؤولية</w:t>
      </w:r>
      <w:r w:rsidR="000548D6" w:rsidRPr="005D087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AE"/>
        </w:rPr>
        <w:t xml:space="preserve"> </w:t>
      </w:r>
      <w:r w:rsidR="000548D6" w:rsidRPr="005D087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AE"/>
        </w:rPr>
        <w:t>والمساءلة</w:t>
      </w:r>
      <w:r w:rsidR="000548D6" w:rsidRPr="005D087D">
        <w:rPr>
          <w:rFonts w:ascii="Simplified Arabic" w:hAnsi="Simplified Arabic" w:cs="Simplified Arabic"/>
          <w:bCs/>
          <w:color w:val="000000" w:themeColor="text1"/>
          <w:sz w:val="28"/>
          <w:szCs w:val="28"/>
          <w:rtl/>
          <w:lang w:bidi="ar-AE"/>
        </w:rPr>
        <w:t xml:space="preserve">.  </w:t>
      </w:r>
    </w:p>
    <w:p w:rsidR="00A23D12" w:rsidRPr="005D087D" w:rsidRDefault="00A23D12" w:rsidP="005D087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548DD4"/>
          <w:sz w:val="28"/>
          <w:szCs w:val="28"/>
          <w:lang w:val="en-GB"/>
        </w:rPr>
      </w:pPr>
    </w:p>
    <w:p w:rsidR="000548D6" w:rsidRPr="00C93110" w:rsidRDefault="005D087D" w:rsidP="005D087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548DD4"/>
          <w:sz w:val="28"/>
          <w:szCs w:val="28"/>
          <w:lang w:bidi="ar-AE"/>
        </w:rPr>
      </w:pPr>
      <w:r w:rsidRPr="00C93110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GB"/>
        </w:rPr>
        <w:t>أداة</w:t>
      </w:r>
      <w:r w:rsidRPr="00C93110"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/>
        </w:rPr>
        <w:t xml:space="preserve"> </w:t>
      </w:r>
      <w:r w:rsidRPr="00C93110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GB"/>
        </w:rPr>
        <w:t>التقييم</w:t>
      </w:r>
      <w:r w:rsidRPr="00C93110"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/>
        </w:rPr>
        <w:t xml:space="preserve"> </w:t>
      </w:r>
      <w:r w:rsidRPr="00C93110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GB"/>
        </w:rPr>
        <w:t>الذاتي</w:t>
      </w:r>
      <w:r w:rsidRPr="00C93110"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/>
        </w:rPr>
        <w:t xml:space="preserve"> </w:t>
      </w:r>
      <w:r w:rsidRPr="00C93110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GB"/>
        </w:rPr>
        <w:t>للإحصاءات</w:t>
      </w:r>
      <w:r w:rsidRPr="00C93110"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/>
        </w:rPr>
        <w:t xml:space="preserve"> </w:t>
      </w:r>
      <w:r w:rsidRPr="00C93110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GB"/>
        </w:rPr>
        <w:t>البيئية</w:t>
      </w:r>
      <w:r w:rsidR="00C93110" w:rsidRPr="00C93110">
        <w:rPr>
          <w:rFonts w:ascii="Simplified Arabic" w:hAnsi="Simplified Arabic" w:cs="Simplified Arabic"/>
          <w:b/>
          <w:bCs/>
          <w:color w:val="548DD4"/>
          <w:sz w:val="28"/>
          <w:szCs w:val="28"/>
          <w:lang w:val="en-GB"/>
        </w:rPr>
        <w:t>ESSA</w:t>
      </w:r>
      <w:r w:rsidR="00182E7D">
        <w:rPr>
          <w:rFonts w:ascii="Simplified Arabic" w:hAnsi="Simplified Arabic" w:cs="Simplified Arabic"/>
          <w:b/>
          <w:bCs/>
          <w:color w:val="548DD4"/>
          <w:sz w:val="28"/>
          <w:szCs w:val="28"/>
          <w:lang w:val="en-GB"/>
        </w:rPr>
        <w:t>T</w:t>
      </w:r>
      <w:r w:rsidR="00C96A95">
        <w:rPr>
          <w:rFonts w:ascii="Simplified Arabic" w:hAnsi="Simplified Arabic" w:cs="Simplified Arabic"/>
          <w:b/>
          <w:bCs/>
          <w:color w:val="548DD4"/>
          <w:sz w:val="28"/>
          <w:szCs w:val="28"/>
          <w:lang w:val="en-GB"/>
        </w:rPr>
        <w:t>)</w:t>
      </w:r>
      <w:r w:rsidRPr="00C93110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</w:rPr>
        <w:t>)</w:t>
      </w:r>
    </w:p>
    <w:p w:rsidR="000548D6" w:rsidRPr="005D087D" w:rsidRDefault="00E26C6F" w:rsidP="005D087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/>
        </w:rPr>
      </w:pPr>
      <w:r w:rsidRPr="00C93110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GB"/>
        </w:rPr>
        <w:t>هيكل</w:t>
      </w:r>
      <w:r w:rsidR="000548D6" w:rsidRPr="00C93110"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/>
        </w:rPr>
        <w:t xml:space="preserve"> </w:t>
      </w:r>
      <w:r w:rsidR="00827EA7" w:rsidRPr="00C93110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GB"/>
        </w:rPr>
        <w:t>أداة</w:t>
      </w:r>
      <w:r w:rsidR="00827EA7" w:rsidRPr="00C93110"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/>
        </w:rPr>
        <w:t xml:space="preserve"> </w:t>
      </w:r>
      <w:r w:rsidR="00827EA7" w:rsidRPr="00C93110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GB"/>
        </w:rPr>
        <w:t>التقييم</w:t>
      </w:r>
      <w:r w:rsidR="00827EA7" w:rsidRPr="00C93110"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/>
        </w:rPr>
        <w:t xml:space="preserve"> </w:t>
      </w:r>
      <w:r w:rsidR="00827EA7" w:rsidRPr="00C93110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GB"/>
        </w:rPr>
        <w:t>الذاتي</w:t>
      </w:r>
      <w:r w:rsidR="00827EA7" w:rsidRPr="00C93110"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/>
        </w:rPr>
        <w:t xml:space="preserve"> </w:t>
      </w:r>
      <w:r w:rsidR="00827EA7" w:rsidRPr="00C93110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GB"/>
        </w:rPr>
        <w:t>للإحصاءات</w:t>
      </w:r>
      <w:r w:rsidR="00827EA7" w:rsidRPr="00C93110"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/>
        </w:rPr>
        <w:t xml:space="preserve"> </w:t>
      </w:r>
      <w:r w:rsidR="00827EA7" w:rsidRPr="00C93110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GB"/>
        </w:rPr>
        <w:t>البيئية</w:t>
      </w:r>
      <w:r w:rsidR="000548D6" w:rsidRPr="005D087D"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/>
        </w:rPr>
        <w:t>:</w:t>
      </w:r>
    </w:p>
    <w:p w:rsidR="000548D6" w:rsidRPr="005D087D" w:rsidRDefault="000548D6" w:rsidP="005D087D">
      <w:pPr>
        <w:bidi/>
        <w:spacing w:after="0" w:line="240" w:lineRule="auto"/>
        <w:jc w:val="both"/>
        <w:rPr>
          <w:rFonts w:ascii="Simplified Arabic" w:eastAsia="MS Gothic" w:hAnsi="Simplified Arabic" w:cs="Simplified Arabic"/>
          <w:sz w:val="28"/>
          <w:szCs w:val="28"/>
          <w:lang w:bidi="ar-AE"/>
        </w:rPr>
      </w:pP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تتكون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="00827EA7" w:rsidRPr="00C93110">
        <w:rPr>
          <w:rFonts w:ascii="Simplified Arabic" w:eastAsia="MS Gothic" w:hAnsi="Simplified Arabic" w:cs="Simplified Arabic" w:hint="cs"/>
          <w:sz w:val="28"/>
          <w:szCs w:val="28"/>
          <w:rtl/>
        </w:rPr>
        <w:t>أداة</w:t>
      </w:r>
      <w:r w:rsidR="00827EA7" w:rsidRPr="00C93110">
        <w:rPr>
          <w:rFonts w:ascii="Simplified Arabic" w:eastAsia="MS Gothic" w:hAnsi="Simplified Arabic" w:cs="Simplified Arabic"/>
          <w:sz w:val="28"/>
          <w:szCs w:val="28"/>
          <w:rtl/>
        </w:rPr>
        <w:t xml:space="preserve"> </w:t>
      </w:r>
      <w:r w:rsidR="00827EA7" w:rsidRPr="00C93110">
        <w:rPr>
          <w:rFonts w:ascii="Simplified Arabic" w:eastAsia="MS Gothic" w:hAnsi="Simplified Arabic" w:cs="Simplified Arabic" w:hint="cs"/>
          <w:sz w:val="28"/>
          <w:szCs w:val="28"/>
          <w:rtl/>
        </w:rPr>
        <w:t>التقييم</w:t>
      </w:r>
      <w:r w:rsidR="00827EA7" w:rsidRPr="00C93110">
        <w:rPr>
          <w:rFonts w:ascii="Simplified Arabic" w:eastAsia="MS Gothic" w:hAnsi="Simplified Arabic" w:cs="Simplified Arabic"/>
          <w:sz w:val="28"/>
          <w:szCs w:val="28"/>
          <w:rtl/>
        </w:rPr>
        <w:t xml:space="preserve"> </w:t>
      </w:r>
      <w:r w:rsidR="00827EA7" w:rsidRPr="00C93110">
        <w:rPr>
          <w:rFonts w:ascii="Simplified Arabic" w:eastAsia="MS Gothic" w:hAnsi="Simplified Arabic" w:cs="Simplified Arabic" w:hint="cs"/>
          <w:sz w:val="28"/>
          <w:szCs w:val="28"/>
          <w:rtl/>
        </w:rPr>
        <w:t>الذاتي</w:t>
      </w:r>
      <w:r w:rsidR="00827EA7" w:rsidRPr="00C93110">
        <w:rPr>
          <w:rFonts w:ascii="Simplified Arabic" w:eastAsia="MS Gothic" w:hAnsi="Simplified Arabic" w:cs="Simplified Arabic"/>
          <w:sz w:val="28"/>
          <w:szCs w:val="28"/>
          <w:rtl/>
        </w:rPr>
        <w:t xml:space="preserve"> </w:t>
      </w:r>
      <w:r w:rsidR="00827EA7" w:rsidRPr="00C93110">
        <w:rPr>
          <w:rFonts w:ascii="Simplified Arabic" w:eastAsia="MS Gothic" w:hAnsi="Simplified Arabic" w:cs="Simplified Arabic" w:hint="cs"/>
          <w:sz w:val="28"/>
          <w:szCs w:val="28"/>
          <w:rtl/>
        </w:rPr>
        <w:t>للإحصاءات</w:t>
      </w:r>
      <w:r w:rsidR="00827EA7" w:rsidRPr="00C93110">
        <w:rPr>
          <w:rFonts w:ascii="Simplified Arabic" w:eastAsia="MS Gothic" w:hAnsi="Simplified Arabic" w:cs="Simplified Arabic"/>
          <w:sz w:val="28"/>
          <w:szCs w:val="28"/>
          <w:rtl/>
        </w:rPr>
        <w:t xml:space="preserve"> </w:t>
      </w:r>
      <w:r w:rsidR="00827EA7" w:rsidRPr="00C93110">
        <w:rPr>
          <w:rFonts w:ascii="Simplified Arabic" w:eastAsia="MS Gothic" w:hAnsi="Simplified Arabic" w:cs="Simplified Arabic" w:hint="cs"/>
          <w:sz w:val="28"/>
          <w:szCs w:val="28"/>
          <w:rtl/>
        </w:rPr>
        <w:t>البيئية</w:t>
      </w:r>
      <w:r w:rsidR="00827EA7" w:rsidRPr="00C93110">
        <w:rPr>
          <w:rFonts w:ascii="Simplified Arabic" w:eastAsia="MS Gothic" w:hAnsi="Simplified Arabic" w:cs="Simplified Arabic"/>
          <w:b/>
          <w:bCs/>
          <w:sz w:val="28"/>
          <w:szCs w:val="28"/>
          <w:rtl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من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="00B7185F" w:rsidRPr="00602B18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>جزئيين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: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الجزء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الأول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: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البعد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المؤسساتي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="00CC32C3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للإحصاءات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البيئية،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والجزء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الثاني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: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تقييم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مستوى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="00CC32C3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الإحصاءات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،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ويرتبط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الجزآن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ببعضهما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ارتباطاً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وثيقاً؛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فلا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ينبغي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أن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يتم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التعامل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معهما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كقسمين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eastAsia="MS Gothic" w:hAnsi="Simplified Arabic" w:cs="Simplified Arabic" w:hint="cs"/>
          <w:sz w:val="28"/>
          <w:szCs w:val="28"/>
          <w:rtl/>
          <w:lang w:bidi="ar-AE"/>
        </w:rPr>
        <w:t>منفصلين</w:t>
      </w:r>
      <w:r w:rsidRPr="005D087D">
        <w:rPr>
          <w:rFonts w:ascii="Simplified Arabic" w:eastAsia="MS Gothic" w:hAnsi="Simplified Arabic" w:cs="Simplified Arabic"/>
          <w:sz w:val="28"/>
          <w:szCs w:val="28"/>
          <w:rtl/>
          <w:lang w:bidi="ar-AE"/>
        </w:rPr>
        <w:t xml:space="preserve">. </w:t>
      </w:r>
    </w:p>
    <w:p w:rsidR="000548D6" w:rsidRPr="005D087D" w:rsidRDefault="000548D6" w:rsidP="00D35F0C">
      <w:pPr>
        <w:spacing w:after="0" w:line="240" w:lineRule="auto"/>
        <w:rPr>
          <w:rFonts w:ascii="Simplified Arabic" w:hAnsi="Simplified Arabic" w:cs="Simplified Arabic"/>
          <w:bCs/>
          <w:sz w:val="28"/>
          <w:szCs w:val="28"/>
          <w:rtl/>
          <w:lang w:val="en-GB"/>
        </w:rPr>
      </w:pPr>
    </w:p>
    <w:p w:rsidR="000548D6" w:rsidRDefault="000548D6" w:rsidP="00D35F0C">
      <w:pPr>
        <w:spacing w:after="0" w:line="240" w:lineRule="auto"/>
        <w:rPr>
          <w:rFonts w:ascii="Simplified Arabic" w:hAnsi="Simplified Arabic" w:cs="Simplified Arabic"/>
          <w:bCs/>
          <w:sz w:val="28"/>
          <w:szCs w:val="28"/>
        </w:rPr>
      </w:pPr>
    </w:p>
    <w:p w:rsidR="00C93110" w:rsidRDefault="00C93110" w:rsidP="00D35F0C">
      <w:pPr>
        <w:spacing w:after="0" w:line="240" w:lineRule="auto"/>
        <w:rPr>
          <w:rFonts w:ascii="Simplified Arabic" w:hAnsi="Simplified Arabic" w:cs="Simplified Arabic"/>
          <w:bCs/>
          <w:sz w:val="28"/>
          <w:szCs w:val="28"/>
        </w:rPr>
      </w:pPr>
    </w:p>
    <w:p w:rsidR="00C96A95" w:rsidRDefault="00C96A95" w:rsidP="00D35F0C">
      <w:pPr>
        <w:spacing w:after="0" w:line="240" w:lineRule="auto"/>
        <w:rPr>
          <w:rFonts w:ascii="Simplified Arabic" w:hAnsi="Simplified Arabic" w:cs="Simplified Arabic"/>
          <w:bCs/>
          <w:sz w:val="28"/>
          <w:szCs w:val="28"/>
        </w:rPr>
      </w:pPr>
    </w:p>
    <w:p w:rsidR="00C93110" w:rsidRPr="00C93110" w:rsidRDefault="00C93110" w:rsidP="00D35F0C">
      <w:pPr>
        <w:spacing w:after="0" w:line="240" w:lineRule="auto"/>
        <w:rPr>
          <w:rFonts w:ascii="Simplified Arabic" w:hAnsi="Simplified Arabic" w:cs="Simplified Arabic"/>
          <w:bCs/>
          <w:sz w:val="28"/>
          <w:szCs w:val="28"/>
          <w:rtl/>
        </w:rPr>
      </w:pPr>
    </w:p>
    <w:p w:rsidR="000548D6" w:rsidRPr="005D087D" w:rsidRDefault="000548D6" w:rsidP="005D087D">
      <w:pPr>
        <w:tabs>
          <w:tab w:val="left" w:pos="7335"/>
        </w:tabs>
        <w:bidi/>
        <w:spacing w:after="0" w:line="240" w:lineRule="auto"/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/>
        </w:rPr>
      </w:pPr>
      <w:r w:rsidRPr="005D087D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GB"/>
        </w:rPr>
        <w:lastRenderedPageBreak/>
        <w:t>الجزء</w:t>
      </w:r>
      <w:r w:rsidRPr="005D087D"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/>
        </w:rPr>
        <w:t xml:space="preserve"> </w:t>
      </w:r>
      <w:r w:rsidRPr="005D087D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GB"/>
        </w:rPr>
        <w:t>الأول</w:t>
      </w:r>
      <w:r w:rsidRPr="005D087D"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/>
        </w:rPr>
        <w:t xml:space="preserve">: </w:t>
      </w:r>
      <w:r w:rsidRPr="005D087D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GB"/>
        </w:rPr>
        <w:t>البعد</w:t>
      </w:r>
      <w:r w:rsidRPr="005D087D"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/>
        </w:rPr>
        <w:t xml:space="preserve"> </w:t>
      </w:r>
      <w:r w:rsidR="00C93110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GB"/>
        </w:rPr>
        <w:t>المؤسس</w:t>
      </w:r>
      <w:r w:rsidRPr="005D087D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GB"/>
        </w:rPr>
        <w:t>ي</w:t>
      </w:r>
      <w:r w:rsidRPr="005D087D"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/>
        </w:rPr>
        <w:t xml:space="preserve"> </w:t>
      </w:r>
      <w:r w:rsidRPr="005D087D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GB"/>
        </w:rPr>
        <w:t>للإحصائيات</w:t>
      </w:r>
      <w:r w:rsidRPr="005D087D"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/>
        </w:rPr>
        <w:t xml:space="preserve"> </w:t>
      </w:r>
      <w:r w:rsidRPr="005D087D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GB"/>
        </w:rPr>
        <w:t>البيئية</w:t>
      </w:r>
      <w:r w:rsidRPr="005D087D"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/>
        </w:rPr>
        <w:t>:</w:t>
      </w:r>
    </w:p>
    <w:p w:rsidR="000548D6" w:rsidRPr="005D087D" w:rsidRDefault="000548D6" w:rsidP="005D087D">
      <w:pPr>
        <w:bidi/>
        <w:spacing w:after="0" w:line="240" w:lineRule="auto"/>
        <w:jc w:val="both"/>
        <w:rPr>
          <w:rFonts w:ascii="Simplified Arabic" w:hAnsi="Simplified Arabic" w:cs="Simplified Arabic"/>
          <w:b/>
          <w:sz w:val="28"/>
          <w:szCs w:val="28"/>
          <w:lang w:val="en-GB" w:bidi="ar-AE"/>
        </w:rPr>
      </w:pP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يرك</w:t>
      </w:r>
      <w:r w:rsidR="00A23D12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ّ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ز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الجزء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الأول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على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الهيكل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المؤسسي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والتنظيمي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العام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للإحصائيات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الوطنية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في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="00E26C6F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الدولة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،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إضافة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إلى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معلومات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محددة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بشأن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الإحصاءات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البيئية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من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حيث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: </w:t>
      </w:r>
      <w:r w:rsidR="00A84D3D"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أطر</w:t>
      </w:r>
      <w:r w:rsidR="00A84D3D"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="00A84D3D"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السياسات،</w:t>
      </w:r>
      <w:r w:rsidR="00A84D3D"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="00A23D12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التعليمات</w:t>
      </w:r>
      <w:r w:rsidR="00A84D3D"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،</w:t>
      </w:r>
      <w:r w:rsidR="00A84D3D"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="00A84D3D"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الإعداد</w:t>
      </w:r>
      <w:r w:rsidR="00A84D3D"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="00A84D3D"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المؤسسي،</w:t>
      </w:r>
      <w:r w:rsidR="00A84D3D"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="00A84D3D"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المؤسسة،</w:t>
      </w:r>
      <w:r w:rsidR="00A84D3D"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="00A84D3D"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التعاون،</w:t>
      </w:r>
      <w:r w:rsidR="00A84D3D"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="00A84D3D"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الموارد،</w:t>
      </w:r>
      <w:r w:rsidR="00A84D3D"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="00A84D3D"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التعاون</w:t>
      </w:r>
      <w:r w:rsidR="00A84D3D"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="00A84D3D"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الدولي</w:t>
      </w:r>
      <w:r w:rsidR="00A84D3D"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="00A84D3D"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والاستخدامات،</w:t>
      </w:r>
      <w:r w:rsidR="00A84D3D"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="00A84D3D"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لذا</w:t>
      </w:r>
      <w:r w:rsidR="00A84D3D"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="00A84D3D"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فإن</w:t>
      </w:r>
      <w:r w:rsidR="00A84D3D"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="00A84D3D"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الجزء</w:t>
      </w:r>
      <w:r w:rsidR="00A84D3D"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="00A84D3D"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الأول</w:t>
      </w:r>
      <w:r w:rsidR="00A84D3D"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="00A84D3D"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يحتوي</w:t>
      </w:r>
      <w:r w:rsidR="00A84D3D"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="00A84D3D"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على</w:t>
      </w:r>
      <w:r w:rsidR="00A84D3D"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="00A84D3D"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كثير</w:t>
      </w:r>
      <w:r w:rsidR="00A84D3D"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="00A84D3D"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من</w:t>
      </w:r>
      <w:r w:rsidR="00A84D3D"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="00A84D3D"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المعلومات</w:t>
      </w:r>
      <w:r w:rsidR="00A84D3D"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="00A84D3D"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التي</w:t>
      </w:r>
      <w:r w:rsidR="00A84D3D"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="00A84D3D"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تمثل</w:t>
      </w:r>
      <w:r w:rsidR="00A84D3D"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="00A84D3D"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أهمية</w:t>
      </w:r>
      <w:r w:rsidR="00A84D3D"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="00A84D3D"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ك</w:t>
      </w:r>
      <w:r w:rsidR="00E26C6F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بيرة</w:t>
      </w:r>
      <w:r w:rsidR="00A84D3D"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="00A84D3D"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من</w:t>
      </w:r>
      <w:r w:rsidR="00A84D3D"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="00A84D3D"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الناحية</w:t>
      </w:r>
      <w:r w:rsidR="00A84D3D"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="00A84D3D"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الإدارية</w:t>
      </w:r>
      <w:r w:rsidR="00A84D3D"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="00A84D3D"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أو</w:t>
      </w:r>
      <w:r w:rsidR="00A84D3D"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القانونية.</w:t>
      </w:r>
      <w:r w:rsidR="00A84D3D"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</w:p>
    <w:p w:rsidR="00914F1A" w:rsidRPr="005D087D" w:rsidRDefault="00914F1A" w:rsidP="00914F1A">
      <w:pPr>
        <w:spacing w:after="0" w:line="240" w:lineRule="auto"/>
        <w:jc w:val="both"/>
        <w:rPr>
          <w:rFonts w:ascii="Simplified Arabic" w:hAnsi="Simplified Arabic" w:cs="Simplified Arabic"/>
          <w:bCs/>
          <w:sz w:val="28"/>
          <w:szCs w:val="28"/>
          <w:lang w:val="en-GB"/>
        </w:rPr>
      </w:pPr>
    </w:p>
    <w:p w:rsidR="00914F1A" w:rsidRPr="006055C1" w:rsidRDefault="00914F1A" w:rsidP="00914F1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AE"/>
        </w:rPr>
      </w:pP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ينقسم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الجزء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الأول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إلى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: </w:t>
      </w:r>
    </w:p>
    <w:p w:rsidR="00914F1A" w:rsidRPr="006055C1" w:rsidRDefault="00914F1A" w:rsidP="00914F1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AE"/>
        </w:rPr>
      </w:pP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تحديد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المؤسسات</w:t>
      </w:r>
    </w:p>
    <w:p w:rsidR="00914F1A" w:rsidRPr="006055C1" w:rsidRDefault="00914F1A" w:rsidP="00914F1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GB" w:bidi="ar-AE"/>
        </w:rPr>
      </w:pP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سياسات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الوطنية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القائمة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المتعلقة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بالبيئة</w:t>
      </w:r>
    </w:p>
    <w:p w:rsidR="00914F1A" w:rsidRPr="006055C1" w:rsidRDefault="00914F1A" w:rsidP="00914F1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GB" w:bidi="ar-AE"/>
        </w:rPr>
      </w:pP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تعليمات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وتنظيم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الإحصاءات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الوطنية</w:t>
      </w:r>
    </w:p>
    <w:p w:rsidR="00914F1A" w:rsidRPr="006055C1" w:rsidRDefault="00914F1A" w:rsidP="00914F1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GB" w:bidi="ar-AE"/>
        </w:rPr>
      </w:pP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تعليمات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وتنظيم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الإحصاءات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البيئية</w:t>
      </w:r>
    </w:p>
    <w:p w:rsidR="00914F1A" w:rsidRPr="006055C1" w:rsidRDefault="00914F1A" w:rsidP="00914F1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GB" w:bidi="ar-AE"/>
        </w:rPr>
      </w:pP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إنتاج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إحصاءات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البيئة</w:t>
      </w:r>
    </w:p>
    <w:p w:rsidR="00914F1A" w:rsidRPr="006055C1" w:rsidRDefault="00914F1A" w:rsidP="00914F1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GB" w:bidi="ar-AE"/>
        </w:rPr>
      </w:pP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استخدامات إحصاءات البيئة</w:t>
      </w:r>
    </w:p>
    <w:p w:rsidR="00914F1A" w:rsidRPr="006055C1" w:rsidRDefault="00914F1A" w:rsidP="00914F1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GB" w:bidi="ar-AE"/>
        </w:rPr>
      </w:pP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التعاون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بين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المؤسسات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لإنتاج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إحصاءات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البيئة</w:t>
      </w:r>
    </w:p>
    <w:p w:rsidR="00914F1A" w:rsidRPr="006055C1" w:rsidRDefault="00914F1A" w:rsidP="00914F1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GB" w:bidi="ar-AE"/>
        </w:rPr>
      </w:pP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الموارد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القائمة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والمطلوبة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للإحصاءات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البيئية</w:t>
      </w:r>
    </w:p>
    <w:p w:rsidR="00914F1A" w:rsidRPr="006055C1" w:rsidRDefault="00914F1A" w:rsidP="00914F1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GB" w:bidi="ar-AE"/>
        </w:rPr>
      </w:pP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الشبكة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الدولية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والإقليمية</w:t>
      </w:r>
    </w:p>
    <w:p w:rsidR="00914F1A" w:rsidRPr="006055C1" w:rsidRDefault="00914F1A" w:rsidP="00914F1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AE"/>
        </w:rPr>
      </w:pP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المساعدة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التقنية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والتدريب</w:t>
      </w:r>
    </w:p>
    <w:p w:rsidR="00914F1A" w:rsidRPr="006055C1" w:rsidRDefault="00914F1A" w:rsidP="00914F1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GB" w:bidi="ar-AE"/>
        </w:rPr>
      </w:pP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آفاق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المستقبل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في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مجال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إحصاءات</w:t>
      </w:r>
      <w:r w:rsidRPr="006055C1">
        <w:rPr>
          <w:rFonts w:ascii="Simplified Arabic" w:hAnsi="Simplified Arabic" w:cs="Simplified Arabic"/>
          <w:sz w:val="28"/>
          <w:szCs w:val="28"/>
          <w:rtl/>
          <w:lang w:val="en-GB" w:bidi="ar-AE"/>
        </w:rPr>
        <w:t xml:space="preserve"> </w:t>
      </w:r>
      <w:r w:rsidRPr="006055C1">
        <w:rPr>
          <w:rFonts w:ascii="Simplified Arabic" w:hAnsi="Simplified Arabic" w:cs="Simplified Arabic" w:hint="cs"/>
          <w:sz w:val="28"/>
          <w:szCs w:val="28"/>
          <w:rtl/>
          <w:lang w:val="en-GB" w:bidi="ar-AE"/>
        </w:rPr>
        <w:t>البيئة</w:t>
      </w:r>
    </w:p>
    <w:p w:rsidR="00D96760" w:rsidRPr="005D087D" w:rsidRDefault="00D96760">
      <w:pPr>
        <w:spacing w:after="0" w:line="240" w:lineRule="auto"/>
        <w:jc w:val="both"/>
        <w:rPr>
          <w:rFonts w:ascii="Simplified Arabic" w:hAnsi="Simplified Arabic" w:cs="Simplified Arabic"/>
          <w:bCs/>
          <w:sz w:val="28"/>
          <w:szCs w:val="28"/>
          <w:lang w:val="en-GB"/>
        </w:rPr>
      </w:pPr>
    </w:p>
    <w:p w:rsidR="00D96760" w:rsidRPr="005D087D" w:rsidRDefault="00D96760" w:rsidP="005D087D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/>
        </w:rPr>
      </w:pPr>
      <w:r w:rsidRPr="005D087D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GB"/>
        </w:rPr>
        <w:t>الجزء</w:t>
      </w:r>
      <w:r w:rsidRPr="005D087D"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/>
        </w:rPr>
        <w:t xml:space="preserve"> </w:t>
      </w:r>
      <w:r w:rsidRPr="005D087D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GB"/>
        </w:rPr>
        <w:t>الثاني</w:t>
      </w:r>
      <w:r w:rsidRPr="005D087D"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/>
        </w:rPr>
        <w:t xml:space="preserve">: </w:t>
      </w:r>
      <w:r w:rsidRPr="005D087D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GB"/>
        </w:rPr>
        <w:t>تقييم</w:t>
      </w:r>
      <w:r w:rsidRPr="005D087D"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/>
        </w:rPr>
        <w:t xml:space="preserve"> </w:t>
      </w:r>
      <w:r w:rsidRPr="005D087D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GB"/>
        </w:rPr>
        <w:t>مستوى</w:t>
      </w:r>
      <w:r w:rsidRPr="005D087D"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/>
        </w:rPr>
        <w:t xml:space="preserve"> </w:t>
      </w:r>
      <w:r w:rsidRPr="005D087D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GB"/>
        </w:rPr>
        <w:t>الإحصاءات</w:t>
      </w:r>
      <w:r w:rsidRPr="005D087D"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/>
        </w:rPr>
        <w:t xml:space="preserve">: </w:t>
      </w:r>
    </w:p>
    <w:p w:rsidR="00D96760" w:rsidRPr="005D087D" w:rsidRDefault="00D96760" w:rsidP="005D087D">
      <w:pPr>
        <w:bidi/>
        <w:spacing w:after="0" w:line="240" w:lineRule="auto"/>
        <w:jc w:val="both"/>
        <w:rPr>
          <w:rFonts w:ascii="Simplified Arabic" w:hAnsi="Simplified Arabic" w:cs="Simplified Arabic"/>
          <w:b/>
          <w:sz w:val="28"/>
          <w:szCs w:val="28"/>
          <w:rtl/>
          <w:lang w:bidi="ar-AE"/>
        </w:rPr>
      </w:pP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يستند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الجزء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الثاني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val="en-GB" w:bidi="ar-AE"/>
        </w:rPr>
        <w:t>من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val="en-GB" w:bidi="ar-AE"/>
        </w:rPr>
        <w:t xml:space="preserve"> </w:t>
      </w:r>
      <w:r w:rsidR="00827EA7" w:rsidRPr="00C93110">
        <w:rPr>
          <w:rFonts w:ascii="Simplified Arabic" w:hAnsi="Simplified Arabic" w:cs="Simplified Arabic" w:hint="cs"/>
          <w:sz w:val="28"/>
          <w:szCs w:val="28"/>
          <w:rtl/>
        </w:rPr>
        <w:t>أداة</w:t>
      </w:r>
      <w:r w:rsidR="00827EA7" w:rsidRPr="00C9311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27EA7" w:rsidRPr="00C93110">
        <w:rPr>
          <w:rFonts w:ascii="Simplified Arabic" w:hAnsi="Simplified Arabic" w:cs="Simplified Arabic" w:hint="cs"/>
          <w:sz w:val="28"/>
          <w:szCs w:val="28"/>
          <w:rtl/>
        </w:rPr>
        <w:t>التقييم</w:t>
      </w:r>
      <w:r w:rsidR="00827EA7" w:rsidRPr="00C9311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27EA7" w:rsidRPr="00C93110">
        <w:rPr>
          <w:rFonts w:ascii="Simplified Arabic" w:hAnsi="Simplified Arabic" w:cs="Simplified Arabic" w:hint="cs"/>
          <w:sz w:val="28"/>
          <w:szCs w:val="28"/>
          <w:rtl/>
        </w:rPr>
        <w:t>الذاتي</w:t>
      </w:r>
      <w:r w:rsidR="00827EA7" w:rsidRPr="00C9311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27EA7" w:rsidRPr="00C93110">
        <w:rPr>
          <w:rFonts w:ascii="Simplified Arabic" w:hAnsi="Simplified Arabic" w:cs="Simplified Arabic" w:hint="cs"/>
          <w:sz w:val="28"/>
          <w:szCs w:val="28"/>
          <w:rtl/>
        </w:rPr>
        <w:t>للإحصاءات</w:t>
      </w:r>
      <w:r w:rsidR="00827EA7" w:rsidRPr="00C9311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27EA7" w:rsidRPr="00C93110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="00827EA7" w:rsidRPr="00C9311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936FB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إلى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مجموعة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أساسية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من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الإحصاءات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البيئية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/>
          <w:bCs/>
          <w:sz w:val="28"/>
          <w:szCs w:val="28"/>
          <w:rtl/>
          <w:lang w:bidi="ar-AE"/>
        </w:rPr>
        <w:t>(</w:t>
      </w:r>
      <w:r w:rsidRPr="005D087D">
        <w:rPr>
          <w:rFonts w:ascii="Simplified Arabic" w:hAnsi="Simplified Arabic" w:cs="Simplified Arabic"/>
          <w:bCs/>
          <w:sz w:val="28"/>
          <w:szCs w:val="28"/>
          <w:lang w:bidi="ar-AE"/>
        </w:rPr>
        <w:t>BSES</w:t>
      </w:r>
      <w:r w:rsidRPr="005D087D">
        <w:rPr>
          <w:rFonts w:ascii="Simplified Arabic" w:hAnsi="Simplified Arabic" w:cs="Simplified Arabic"/>
          <w:bCs/>
          <w:sz w:val="28"/>
          <w:szCs w:val="28"/>
          <w:rtl/>
          <w:lang w:bidi="ar-AE"/>
        </w:rPr>
        <w:t>)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من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827EA7" w:rsidRPr="00C93110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إطار تطوير إحصاءات البيئة </w:t>
      </w:r>
      <w:r w:rsidR="00827EA7" w:rsidRPr="00C93110">
        <w:rPr>
          <w:rFonts w:ascii="Simplified Arabic" w:hAnsi="Simplified Arabic" w:cs="Simplified Arabic"/>
          <w:b/>
          <w:sz w:val="28"/>
          <w:szCs w:val="28"/>
          <w:rtl/>
          <w:lang w:bidi="ar-JO"/>
        </w:rPr>
        <w:t>للعام 2013</w:t>
      </w:r>
      <w:r w:rsidRPr="00C93110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،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ويتبع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الهيكل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الهرمي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612F88" w:rsidRPr="00C93110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لإطار</w:t>
      </w:r>
      <w:r w:rsidR="00827EA7" w:rsidRPr="00C93110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تطوير إحصاءات البيئة </w:t>
      </w:r>
      <w:r w:rsidR="00827EA7" w:rsidRPr="00C93110">
        <w:rPr>
          <w:rFonts w:ascii="Simplified Arabic" w:hAnsi="Simplified Arabic" w:cs="Simplified Arabic"/>
          <w:b/>
          <w:sz w:val="28"/>
          <w:szCs w:val="28"/>
          <w:rtl/>
          <w:lang w:bidi="ar-JO"/>
        </w:rPr>
        <w:t>للعام 2013</w:t>
      </w:r>
      <w:r w:rsidR="00C93110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 </w:t>
      </w:r>
      <w:r w:rsidR="00CC32C3" w:rsidRPr="00A23D12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(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بالترتيب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التنازلي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: </w:t>
      </w:r>
      <w:r w:rsidR="00F9248A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المكون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،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</w:t>
      </w:r>
      <w:r w:rsidR="00F9248A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مكون 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الفرعي،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الموضوع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الإحصائي،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الإحصاء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)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،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كما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أنه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يعمل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كأداة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لتقييم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D648A5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الأهمية</w:t>
      </w:r>
      <w:r w:rsidR="00D648A5"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D648A5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الوطنية،</w:t>
      </w:r>
      <w:r w:rsidR="00D648A5"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612F88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وتوفير</w:t>
      </w:r>
      <w:r w:rsidR="00CC32C3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 البيانات</w:t>
      </w:r>
      <w:r w:rsidR="00A23D12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،</w:t>
      </w:r>
      <w:r w:rsidR="00D648A5"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D648A5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ومصادر</w:t>
      </w:r>
      <w:r w:rsidR="00D648A5"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D648A5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الإحصاءات</w:t>
      </w:r>
      <w:r w:rsidR="00D648A5"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D648A5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الفردية</w:t>
      </w:r>
      <w:r w:rsidR="00D648A5"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D648A5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الواردة</w:t>
      </w:r>
      <w:r w:rsidR="00D648A5"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D648A5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في</w:t>
      </w:r>
      <w:r w:rsidR="005D087D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 </w:t>
      </w:r>
      <w:r w:rsid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</w:t>
      </w:r>
      <w:r w:rsidR="005D087D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مجموعة</w:t>
      </w:r>
      <w:r w:rsidR="005D087D"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</w:t>
      </w:r>
      <w:r w:rsidR="005D087D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أساسية</w:t>
      </w:r>
      <w:r w:rsidR="005D087D"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5D087D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من</w:t>
      </w:r>
      <w:r w:rsidR="005D087D"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5D087D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الإحصاءات</w:t>
      </w:r>
      <w:r w:rsidR="005D087D"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5D087D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البيئية</w:t>
      </w:r>
      <w:r w:rsidR="00D648A5"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5D087D">
        <w:rPr>
          <w:rFonts w:ascii="Simplified Arabic" w:hAnsi="Simplified Arabic" w:cs="Simplified Arabic"/>
          <w:bCs/>
          <w:sz w:val="28"/>
          <w:szCs w:val="28"/>
          <w:lang w:bidi="ar-AE"/>
        </w:rPr>
        <w:t>(</w:t>
      </w:r>
      <w:r w:rsidR="00D648A5" w:rsidRPr="005D087D">
        <w:rPr>
          <w:rFonts w:ascii="Simplified Arabic" w:hAnsi="Simplified Arabic" w:cs="Simplified Arabic"/>
          <w:bCs/>
          <w:sz w:val="28"/>
          <w:szCs w:val="28"/>
          <w:lang w:bidi="ar-AE"/>
        </w:rPr>
        <w:t>BSES</w:t>
      </w:r>
      <w:r w:rsidR="005D087D">
        <w:rPr>
          <w:rFonts w:ascii="Simplified Arabic" w:hAnsi="Simplified Arabic" w:cs="Simplified Arabic"/>
          <w:bCs/>
          <w:sz w:val="28"/>
          <w:szCs w:val="28"/>
          <w:lang w:bidi="ar-AE"/>
        </w:rPr>
        <w:t>)</w:t>
      </w:r>
      <w:r w:rsidR="00D648A5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،</w:t>
      </w:r>
      <w:r w:rsidR="00D648A5"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D648A5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ويساعد</w:t>
      </w:r>
      <w:r w:rsidR="00D648A5"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D648A5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على</w:t>
      </w:r>
      <w:r w:rsidR="00D648A5"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D648A5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تحديد</w:t>
      </w:r>
      <w:r w:rsidR="00D648A5"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D648A5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الثغرات</w:t>
      </w:r>
      <w:r w:rsidR="00D648A5"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D648A5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الموجودة</w:t>
      </w:r>
      <w:r w:rsidR="00D648A5"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D648A5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في</w:t>
      </w:r>
      <w:r w:rsidR="00D648A5"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D648A5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البيانات</w:t>
      </w:r>
      <w:r w:rsidR="00D648A5"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D648A5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الكمية</w:t>
      </w:r>
      <w:r w:rsidR="00CC32C3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 والنوعية</w:t>
      </w:r>
      <w:r w:rsidR="00D648A5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،</w:t>
      </w:r>
      <w:r w:rsidR="00D648A5"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D648A5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و</w:t>
      </w:r>
      <w:r w:rsidR="00F9248A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 xml:space="preserve">يساعد في </w:t>
      </w:r>
      <w:r w:rsidR="00D648A5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تطوير</w:t>
      </w:r>
      <w:r w:rsidR="00D648A5"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D648A5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خطة</w:t>
      </w:r>
      <w:r w:rsidR="00D648A5"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612F88" w:rsidRPr="00A23D12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ل</w:t>
      </w:r>
      <w:r w:rsidR="00612F88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لاستيفاء</w:t>
      </w:r>
      <w:r w:rsidR="00CC32C3" w:rsidRPr="00A23D12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CC32C3" w:rsidRPr="00A23D12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بهدف</w:t>
      </w:r>
      <w:r w:rsidR="00D648A5"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D648A5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تعزيز</w:t>
      </w:r>
      <w:r w:rsidR="00D648A5"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D648A5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الإحصاءات</w:t>
      </w:r>
      <w:r w:rsidR="00D648A5"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D648A5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البيئية</w:t>
      </w:r>
      <w:r w:rsidR="00D648A5"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D648A5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وفقاً</w:t>
      </w:r>
      <w:r w:rsidR="00D648A5"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D648A5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للأولويات</w:t>
      </w:r>
      <w:r w:rsidR="00D648A5"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D648A5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الوطنية</w:t>
      </w:r>
      <w:r w:rsidR="00D648A5"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D648A5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والحاجات</w:t>
      </w:r>
      <w:r w:rsidR="00D648A5"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D648A5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والموارد</w:t>
      </w:r>
      <w:r w:rsidR="00D648A5"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="00D648A5"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المتوفرة</w:t>
      </w:r>
      <w:r w:rsidR="00D648A5"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>.</w:t>
      </w:r>
    </w:p>
    <w:p w:rsidR="00D648A5" w:rsidRPr="005D087D" w:rsidRDefault="00D648A5" w:rsidP="005D087D">
      <w:pPr>
        <w:bidi/>
        <w:spacing w:after="0" w:line="240" w:lineRule="auto"/>
        <w:jc w:val="both"/>
        <w:rPr>
          <w:rFonts w:ascii="Simplified Arabic" w:hAnsi="Simplified Arabic" w:cs="Simplified Arabic"/>
          <w:b/>
          <w:sz w:val="28"/>
          <w:szCs w:val="28"/>
          <w:lang w:bidi="ar-AE"/>
        </w:rPr>
      </w:pP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محتوى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الجزء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الثاني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هو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أكثر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تقنية</w:t>
      </w:r>
      <w:r w:rsidR="007936FB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ً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وتحديداً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في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مجال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الإحصاءات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البيئية،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وقد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يحتاج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إلى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إشراك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عدد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أكبر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من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الجهات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b/>
          <w:sz w:val="28"/>
          <w:szCs w:val="28"/>
          <w:rtl/>
          <w:lang w:bidi="ar-AE"/>
        </w:rPr>
        <w:t>المعنية</w:t>
      </w:r>
      <w:r w:rsidRPr="005D087D">
        <w:rPr>
          <w:rFonts w:ascii="Simplified Arabic" w:hAnsi="Simplified Arabic" w:cs="Simplified Arabic"/>
          <w:b/>
          <w:sz w:val="28"/>
          <w:szCs w:val="28"/>
          <w:rtl/>
          <w:lang w:bidi="ar-AE"/>
        </w:rPr>
        <w:t xml:space="preserve">. </w:t>
      </w:r>
    </w:p>
    <w:p w:rsidR="00F9248A" w:rsidRDefault="00F9248A" w:rsidP="005D087D">
      <w:pPr>
        <w:bidi/>
        <w:spacing w:after="0" w:line="240" w:lineRule="auto"/>
        <w:rPr>
          <w:rFonts w:ascii="Simplified Arabic" w:hAnsi="Simplified Arabic" w:cs="Simplified Arabic"/>
          <w:bCs/>
          <w:sz w:val="28"/>
          <w:szCs w:val="28"/>
          <w:rtl/>
          <w:lang w:val="en-GB"/>
        </w:rPr>
      </w:pPr>
    </w:p>
    <w:p w:rsidR="00C96A95" w:rsidRDefault="00C96A95" w:rsidP="00C96A95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</w:p>
    <w:p w:rsidR="00D648A5" w:rsidRPr="005D087D" w:rsidRDefault="00F9248A" w:rsidP="005D087D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/>
        </w:rPr>
      </w:pPr>
      <w:r w:rsidRPr="00F9248A" w:rsidDel="00F9248A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GB"/>
        </w:rPr>
        <w:t xml:space="preserve"> </w:t>
      </w:r>
      <w:r w:rsidR="00D648A5" w:rsidRPr="005D087D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GB"/>
        </w:rPr>
        <w:t>مفاهيم</w:t>
      </w:r>
      <w:r w:rsidR="00D648A5" w:rsidRPr="005D087D"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GB"/>
        </w:rPr>
        <w:t>أ</w:t>
      </w:r>
      <w:r w:rsidR="00D648A5" w:rsidRPr="005D087D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GB"/>
        </w:rPr>
        <w:t>ساسية</w:t>
      </w:r>
      <w:r w:rsidR="00D648A5" w:rsidRPr="005D087D"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/>
        </w:rPr>
        <w:t xml:space="preserve"> </w:t>
      </w:r>
      <w:r w:rsidR="00D648A5" w:rsidRPr="005D087D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GB"/>
        </w:rPr>
        <w:t>من</w:t>
      </w:r>
      <w:r w:rsidR="00D648A5" w:rsidRPr="005D087D"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/>
        </w:rPr>
        <w:t xml:space="preserve"> </w:t>
      </w:r>
      <w:r w:rsidR="00827EA7" w:rsidRPr="00C93110"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 w:bidi="ar-AE"/>
        </w:rPr>
        <w:t xml:space="preserve">إطار تطوير إحصاءات البيئة </w:t>
      </w:r>
      <w:r w:rsidR="00827EA7" w:rsidRPr="00C93110"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 w:bidi="ar-JO"/>
        </w:rPr>
        <w:t>للعام 2013</w:t>
      </w:r>
      <w:r w:rsidR="00D648A5" w:rsidRPr="005D087D"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GB"/>
        </w:rPr>
        <w:t xml:space="preserve">: </w:t>
      </w:r>
    </w:p>
    <w:p w:rsidR="00D648A5" w:rsidRPr="005D087D" w:rsidRDefault="00D648A5" w:rsidP="005D087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C9311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AE"/>
        </w:rPr>
        <w:t>المعلومات</w:t>
      </w:r>
      <w:r w:rsidRPr="00C9311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AE"/>
        </w:rPr>
        <w:t xml:space="preserve"> </w:t>
      </w:r>
      <w:r w:rsidR="002D7071" w:rsidRPr="002D707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AE"/>
        </w:rPr>
        <w:t>البيئية</w:t>
      </w:r>
      <w:r w:rsidR="002D7071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:</w:t>
      </w:r>
      <w:r w:rsidR="002D7071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2D7071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تتضمن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حقائق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كمية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ونوعية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تصف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حالة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البيئة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وتغيراتها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.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يتم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إنتاج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معلومات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البيئة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الكمية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بشكل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عام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على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شكل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بيانات،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إحصاءات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ومؤشرات،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وتُ</w:t>
      </w:r>
      <w:r w:rsidR="006E3B62">
        <w:rPr>
          <w:rFonts w:ascii="Simplified Arabic" w:hAnsi="Simplified Arabic" w:cs="Simplified Arabic" w:hint="cs"/>
          <w:sz w:val="28"/>
          <w:szCs w:val="28"/>
          <w:rtl/>
          <w:lang w:bidi="ar-AE"/>
        </w:rPr>
        <w:t>نشر</w:t>
      </w:r>
      <w:r w:rsidR="002D7071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من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خلال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قواعد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البيانات،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جداول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بيانية،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ملخصّات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وكتب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سنوية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.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تتكون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المعلومات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البيئية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6E3B62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النوعية </w:t>
      </w:r>
      <w:r w:rsidR="00FD0BF0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من</w:t>
      </w:r>
      <w:r w:rsidR="00FD0BF0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FD0BF0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توصيفات</w:t>
      </w:r>
      <w:r w:rsidR="00FD0BF0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(</w:t>
      </w:r>
      <w:r w:rsidR="00FD0BF0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على</w:t>
      </w:r>
      <w:r w:rsidR="00FD0BF0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FD0BF0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سبيل</w:t>
      </w:r>
      <w:r w:rsidR="00FD0BF0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FD0BF0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المثال</w:t>
      </w:r>
      <w:r w:rsidR="00FD0BF0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: </w:t>
      </w:r>
      <w:r w:rsidR="00FD0BF0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نصيّة</w:t>
      </w:r>
      <w:r w:rsidR="00FD0BF0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FD0BF0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أو</w:t>
      </w:r>
      <w:r w:rsidR="00FD0BF0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FD0BF0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مصورة</w:t>
      </w:r>
      <w:r w:rsidR="00FD0BF0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) </w:t>
      </w:r>
      <w:r w:rsidR="00FD0BF0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للبيئة</w:t>
      </w:r>
      <w:r w:rsidR="00FD0BF0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FD0BF0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أو</w:t>
      </w:r>
      <w:r w:rsidR="00FD0BF0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FD0BF0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مكوناتها</w:t>
      </w:r>
      <w:r w:rsidR="00FD0BF0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FD0BF0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التي</w:t>
      </w:r>
      <w:r w:rsidR="00FD0BF0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FD0BF0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لا</w:t>
      </w:r>
      <w:r w:rsidR="00FD0BF0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FD0BF0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يمكن</w:t>
      </w:r>
      <w:r w:rsidR="00FD0BF0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FD0BF0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أن</w:t>
      </w:r>
      <w:r w:rsidR="00FD0BF0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FD0BF0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تُمثل</w:t>
      </w:r>
      <w:r w:rsidR="00FD0BF0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FD0BF0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من</w:t>
      </w:r>
      <w:r w:rsidR="00FD0BF0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FD0BF0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خلال</w:t>
      </w:r>
      <w:r w:rsidR="00FD0BF0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FD0BF0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توصيفات</w:t>
      </w:r>
      <w:r w:rsidR="00FD0BF0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FD0BF0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كمية</w:t>
      </w:r>
      <w:r w:rsidR="00FD0BF0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FD0BF0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دقيقة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FD0BF0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بشكل</w:t>
      </w:r>
      <w:r w:rsidR="00FD0BF0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FD0BF0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كافٍ</w:t>
      </w:r>
      <w:r w:rsidR="00FD0BF0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>.</w:t>
      </w:r>
    </w:p>
    <w:p w:rsidR="00FA13DC" w:rsidRPr="005D087D" w:rsidRDefault="00FA13DC" w:rsidP="00BE4DA6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548DD4"/>
          <w:sz w:val="28"/>
          <w:szCs w:val="28"/>
          <w:lang w:val="en-GB"/>
        </w:rPr>
      </w:pPr>
    </w:p>
    <w:p w:rsidR="00CF55EA" w:rsidRPr="005D087D" w:rsidRDefault="00CF55EA" w:rsidP="00BE4DA6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u w:val="single"/>
        </w:rPr>
      </w:pPr>
    </w:p>
    <w:p w:rsidR="00FD0BF0" w:rsidRPr="005D087D" w:rsidRDefault="00FD0BF0" w:rsidP="005D087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C9311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AE"/>
        </w:rPr>
        <w:t>البيانات</w:t>
      </w:r>
      <w:r w:rsidRPr="00C9311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AE"/>
        </w:rPr>
        <w:t xml:space="preserve"> </w:t>
      </w:r>
      <w:r w:rsidR="00C93110" w:rsidRPr="00C9311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AE"/>
        </w:rPr>
        <w:t>البيئية</w:t>
      </w:r>
      <w:r w:rsidR="00C93110" w:rsidRPr="001E6A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:</w:t>
      </w:r>
      <w:r w:rsidR="00C93110" w:rsidRPr="001E6A26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C93110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هي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كميات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كبيرة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من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الملاحظات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والقياسات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غير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المجهزة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عن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البيئة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والعمليات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المتعلقة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بها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.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ربما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تكون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قد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ج</w:t>
      </w:r>
      <w:r w:rsidR="00B7185F">
        <w:rPr>
          <w:rFonts w:ascii="Simplified Arabic" w:hAnsi="Simplified Arabic" w:cs="Simplified Arabic" w:hint="cs"/>
          <w:sz w:val="28"/>
          <w:szCs w:val="28"/>
          <w:rtl/>
          <w:lang w:bidi="ar-AE"/>
        </w:rPr>
        <w:t>ُ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معت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عن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طريق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المسوح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الإحصائية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(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التعدادات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السكانية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أو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المسوح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الأسرية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)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من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قبل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النظام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الإحصائي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الوطني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أو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قد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تنشأ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من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السجلات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الإدارية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وقواعد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البيانات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الجغرافية،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والسجلات،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BC7922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وقوائم</w:t>
      </w:r>
      <w:r w:rsidR="00BC7922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BC7922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الجرد،</w:t>
      </w:r>
      <w:r w:rsidR="00BC7922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BC7922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وشبكات</w:t>
      </w:r>
      <w:r w:rsidR="00BC7922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BC7922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الرصد،</w:t>
      </w:r>
      <w:r w:rsidR="00BC7922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BC7922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ورسم</w:t>
      </w:r>
      <w:r w:rsidR="00BC7922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BC7922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الخرائط</w:t>
      </w:r>
      <w:r w:rsidR="00BC7922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BC7922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الموضوعية،</w:t>
      </w:r>
      <w:r w:rsidR="00BC7922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BC7922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والاستشعار</w:t>
      </w:r>
      <w:r w:rsidR="00BC7922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BC7922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عن</w:t>
      </w:r>
      <w:r w:rsidR="00BC7922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BC7922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بعد،</w:t>
      </w:r>
      <w:r w:rsidR="00BC7922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BC7922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والبحوث</w:t>
      </w:r>
      <w:r w:rsidR="00BC7922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BC7922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العلمية،</w:t>
      </w:r>
      <w:r w:rsidR="00BC7922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BC7922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والدراسات</w:t>
      </w:r>
      <w:r w:rsidR="00BC7922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BC7922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الميدانية</w:t>
      </w:r>
      <w:r w:rsidR="00BC7922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. 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</w:p>
    <w:p w:rsidR="00FA13DC" w:rsidRPr="005D087D" w:rsidRDefault="00FA13DC" w:rsidP="00BE4DA6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BC7922" w:rsidRPr="005D087D" w:rsidRDefault="00BC7922" w:rsidP="005D087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C9311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AE"/>
        </w:rPr>
        <w:t>الإحصاءات</w:t>
      </w:r>
      <w:r w:rsidRPr="00C9311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AE"/>
        </w:rPr>
        <w:t xml:space="preserve"> </w:t>
      </w:r>
      <w:r w:rsidRPr="00C9311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AE"/>
        </w:rPr>
        <w:t>البيئية</w:t>
      </w:r>
      <w:r w:rsidR="002D7071" w:rsidRPr="001E6A26"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>: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هي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بيانات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بيئية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تم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تنظيمها،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وتركيبها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وتجميعها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وفقاً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للأساليب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الإحصائية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والمعايير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والإجراءات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.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يكمن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دور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الإحصاءات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البيئية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في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معالجة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البيانات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البيئية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وغيرها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وجعلها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إحصاءات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مجدية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تصف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الحالة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والاتجاهات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في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البيئة،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إضافة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إلى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العمليات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الرئيسية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التي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تؤثر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7936FB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بها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.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لا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تُستخدم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كافة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البيانات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البيئية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من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أجل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تقديم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إحصاءات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بيئية،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حيث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93110" w:rsidRPr="00602B1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يقدم </w:t>
      </w:r>
      <w:r w:rsidR="00C93110">
        <w:rPr>
          <w:rFonts w:ascii="Simplified Arabic" w:hAnsi="Simplified Arabic" w:cs="Simplified Arabic" w:hint="cs"/>
          <w:sz w:val="28"/>
          <w:szCs w:val="28"/>
          <w:rtl/>
          <w:lang w:bidi="ar-AE"/>
        </w:rPr>
        <w:t>إطار</w:t>
      </w:r>
      <w:r w:rsidR="002D7071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تطوير إحصاءات البيئة </w:t>
      </w:r>
      <w:r w:rsidR="00B7185F" w:rsidRPr="00602B18">
        <w:rPr>
          <w:rFonts w:ascii="Simplified Arabic" w:hAnsi="Simplified Arabic" w:cs="Simplified Arabic"/>
          <w:sz w:val="28"/>
          <w:szCs w:val="28"/>
          <w:lang w:bidi="ar-AE"/>
        </w:rPr>
        <w:t>FDES</w:t>
      </w:r>
      <w:r w:rsidR="002D7071">
        <w:rPr>
          <w:rFonts w:ascii="Simplified Arabic" w:hAnsi="Simplified Arabic" w:cs="Simplified Arabic"/>
          <w:sz w:val="28"/>
          <w:szCs w:val="28"/>
          <w:lang w:bidi="ar-AE"/>
        </w:rPr>
        <w:t>-2013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إطاراً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يحدد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البيانات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A23D12" w:rsidRPr="00602B18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البيئية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وغيرها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من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البيانات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التي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تدخل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في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نطاقها،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ثم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يساهم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في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هيكلة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وتجميع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البيانات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في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سل</w:t>
      </w:r>
      <w:r w:rsidR="006E3B62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اسل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إحصائية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ومؤشرات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. </w:t>
      </w:r>
    </w:p>
    <w:p w:rsidR="00FA13DC" w:rsidRPr="005D087D" w:rsidRDefault="00BC7922" w:rsidP="005D087D">
      <w:pPr>
        <w:tabs>
          <w:tab w:val="left" w:pos="3015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D087D">
        <w:rPr>
          <w:rFonts w:ascii="Simplified Arabic" w:hAnsi="Simplified Arabic" w:cs="Simplified Arabic"/>
          <w:sz w:val="28"/>
          <w:szCs w:val="28"/>
        </w:rPr>
        <w:tab/>
      </w:r>
    </w:p>
    <w:p w:rsidR="00BC7922" w:rsidRPr="005D087D" w:rsidRDefault="00BC7922" w:rsidP="002D707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AE"/>
        </w:rPr>
      </w:pPr>
      <w:r w:rsidRPr="00C9311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AE"/>
        </w:rPr>
        <w:t>المؤشرات</w:t>
      </w:r>
      <w:r w:rsidRPr="00C9311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AE"/>
        </w:rPr>
        <w:t xml:space="preserve"> </w:t>
      </w:r>
      <w:r w:rsidRPr="00C9311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AE"/>
        </w:rPr>
        <w:t>البيئية</w:t>
      </w:r>
      <w:r w:rsidR="002D7071" w:rsidRPr="00C93110"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>: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هي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إحصاءات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بيئية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تم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اختيارها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لقدرتها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على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تصوير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الظواهر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او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القوى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المحركة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المهمة،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وتًستخدم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هذه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المؤشرات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لت</w:t>
      </w:r>
      <w:r w:rsidR="00986D3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وضيح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وتقديم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C32C3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بيئة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C32C3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معقدة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وغيرها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من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الإحصاءات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بطريقة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بسيطة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ومباشرة</w:t>
      </w:r>
      <w:r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وواضحة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.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يتم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إنشاء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المؤشرات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البيئية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لأن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الإحصاءات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البيئية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عادة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ما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تكون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عديدة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ومفصّلة</w:t>
      </w:r>
      <w:r w:rsidR="00612F8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986D3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</w:t>
      </w:r>
      <w:r w:rsidR="007B1D64">
        <w:rPr>
          <w:rFonts w:ascii="Simplified Arabic" w:hAnsi="Simplified Arabic" w:cs="Simplified Arabic" w:hint="cs"/>
          <w:sz w:val="28"/>
          <w:szCs w:val="28"/>
          <w:rtl/>
          <w:lang w:bidi="ar-AE"/>
        </w:rPr>
        <w:t>لا تلبي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احتياجات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7936FB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واضعي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السياسات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وعامة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الجمهور،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كما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أنها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تتطلب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مزيد</w:t>
      </w:r>
      <w:r w:rsidR="007936FB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اً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من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المعالجة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والتفسير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لتصبح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ذات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معنى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.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قد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تتخذ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المؤشرات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البيئية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أشكالاً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مختلفة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كالمعدلات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والنسب</w:t>
      </w:r>
      <w:r w:rsidR="007936FB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المئوية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ويتم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بناؤها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على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مستويات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مختلفة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من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التجميع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.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يعود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الغرض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من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هذه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المؤشرات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إلى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تقييم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الاتجاهات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الحالية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والمستقبلية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فيما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يتعلق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704CEF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الغايات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والأهداف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وتقييم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وتحديد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أثر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برامج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محددة،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إضافة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إلى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رصد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التقدم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وقياس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التغيرات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في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حالة</w:t>
      </w:r>
      <w:r w:rsidR="00CC32C3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محددة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أو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وضع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معيّن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مع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مرور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الزمن،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فضلاً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عن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B7185F">
        <w:rPr>
          <w:rFonts w:ascii="Simplified Arabic" w:hAnsi="Simplified Arabic" w:cs="Simplified Arabic" w:hint="cs"/>
          <w:sz w:val="28"/>
          <w:szCs w:val="28"/>
          <w:rtl/>
          <w:lang w:bidi="ar-AE"/>
        </w:rPr>
        <w:t>إ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يصال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الرسائل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.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تُستخدم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عادةً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2D7071">
        <w:rPr>
          <w:rFonts w:ascii="Simplified Arabic" w:hAnsi="Simplified Arabic" w:cs="Simplified Arabic" w:hint="cs"/>
          <w:sz w:val="28"/>
          <w:szCs w:val="28"/>
          <w:rtl/>
          <w:lang w:bidi="ar-AE"/>
        </w:rPr>
        <w:t>أطر رسم الخطط والاستراتيجيات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مثل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أطر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الأهداف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الإنمائية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C52434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للألفية</w:t>
      </w:r>
      <w:r w:rsidR="00C52434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(</w:t>
      </w:r>
      <w:r w:rsidR="00C52434" w:rsidRPr="005D087D">
        <w:rPr>
          <w:rFonts w:ascii="Simplified Arabic" w:hAnsi="Simplified Arabic" w:cs="Simplified Arabic"/>
          <w:sz w:val="28"/>
          <w:szCs w:val="28"/>
          <w:lang w:bidi="ar-AE"/>
        </w:rPr>
        <w:t>SDG</w:t>
      </w:r>
      <w:r w:rsidR="00CC32C3" w:rsidRPr="00602B18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)، </w:t>
      </w:r>
      <w:r w:rsidR="00CC32C3" w:rsidRPr="00602B18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وإطار</w:t>
      </w:r>
      <w:r w:rsidR="002C59FD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>(</w:t>
      </w:r>
      <w:r w:rsidR="002C59FD" w:rsidRPr="005D087D">
        <w:rPr>
          <w:rFonts w:ascii="Simplified Arabic" w:hAnsi="Simplified Arabic" w:cs="Simplified Arabic"/>
          <w:sz w:val="28"/>
          <w:szCs w:val="28"/>
          <w:lang w:bidi="ar-AE"/>
        </w:rPr>
        <w:t>DPSIR</w:t>
      </w:r>
      <w:r w:rsidR="002C59FD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) </w:t>
      </w:r>
      <w:r w:rsidR="002C59FD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الذي</w:t>
      </w:r>
      <w:r w:rsidR="002C59FD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2C59FD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يتكون</w:t>
      </w:r>
      <w:r w:rsidR="002C59FD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2C59FD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من</w:t>
      </w:r>
      <w:r w:rsidR="002C59FD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2C59FD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القوة</w:t>
      </w:r>
      <w:r w:rsidR="002C59FD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2C59FD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الدافعة</w:t>
      </w:r>
      <w:r w:rsidR="002C59FD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2C59FD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والضغوط</w:t>
      </w:r>
      <w:r w:rsidR="002C59FD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2C59FD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والحالة</w:t>
      </w:r>
      <w:r w:rsidR="002C59FD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2C59FD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والتأثير</w:t>
      </w:r>
      <w:r w:rsidR="002C59FD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2C59FD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والاستجابة،</w:t>
      </w:r>
      <w:r w:rsidR="002C59FD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2C59FD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إلى</w:t>
      </w:r>
      <w:r w:rsidR="002C59FD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2C59FD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جانب</w:t>
      </w:r>
      <w:r w:rsidR="002C59FD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2C59FD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مجموعات</w:t>
      </w:r>
      <w:r w:rsidR="002C59FD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2C59FD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مؤشرات</w:t>
      </w:r>
      <w:r w:rsidR="002C59FD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2C59FD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التنمية</w:t>
      </w:r>
      <w:r w:rsidR="002C59FD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2C59FD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المستدامة</w:t>
      </w:r>
      <w:r w:rsidR="002C59FD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/ </w:t>
      </w:r>
      <w:r w:rsidR="002C59FD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البيئية</w:t>
      </w:r>
      <w:r w:rsidR="002C59FD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2C59FD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والوطنية</w:t>
      </w:r>
      <w:r w:rsidR="002C59FD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2C59FD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من</w:t>
      </w:r>
      <w:r w:rsidR="002C59FD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2C59FD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أجل</w:t>
      </w:r>
      <w:r w:rsidR="002C59FD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2C59FD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تحديد</w:t>
      </w:r>
      <w:r w:rsidR="002C59FD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2C59FD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وتشكيل</w:t>
      </w:r>
      <w:r w:rsidR="002C59FD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  <w:r w:rsidR="002C59FD" w:rsidRPr="005D087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المؤشرات</w:t>
      </w:r>
      <w:r w:rsidR="002C59FD" w:rsidRPr="005D087D"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. </w:t>
      </w:r>
    </w:p>
    <w:sectPr w:rsidR="00BC7922" w:rsidRPr="005D087D" w:rsidSect="004340F5">
      <w:pgSz w:w="12240" w:h="15840"/>
      <w:pgMar w:top="1440" w:right="1440" w:bottom="1440" w:left="1440" w:header="720" w:footer="720" w:gutter="0"/>
      <w:pgNumType w:fmt="lowerRoman"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F14" w:rsidRDefault="00ED5F14" w:rsidP="00C15615">
      <w:pPr>
        <w:spacing w:after="0" w:line="240" w:lineRule="auto"/>
      </w:pPr>
      <w:r>
        <w:separator/>
      </w:r>
    </w:p>
  </w:endnote>
  <w:endnote w:type="continuationSeparator" w:id="0">
    <w:p w:rsidR="00ED5F14" w:rsidRDefault="00ED5F14" w:rsidP="00C1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22103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40F5" w:rsidRDefault="004340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4D8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09694D" w:rsidRDefault="000969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F14" w:rsidRDefault="00ED5F14" w:rsidP="00C15615">
      <w:pPr>
        <w:spacing w:after="0" w:line="240" w:lineRule="auto"/>
      </w:pPr>
      <w:r>
        <w:separator/>
      </w:r>
    </w:p>
  </w:footnote>
  <w:footnote w:type="continuationSeparator" w:id="0">
    <w:p w:rsidR="00ED5F14" w:rsidRDefault="00ED5F14" w:rsidP="00C15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AC7804"/>
    <w:lvl w:ilvl="0">
      <w:numFmt w:val="bullet"/>
      <w:lvlText w:val="*"/>
      <w:lvlJc w:val="left"/>
    </w:lvl>
  </w:abstractNum>
  <w:abstractNum w:abstractNumId="1">
    <w:nsid w:val="00F024B5"/>
    <w:multiLevelType w:val="hybridMultilevel"/>
    <w:tmpl w:val="0172E1F4"/>
    <w:lvl w:ilvl="0" w:tplc="FD228C0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C069E"/>
    <w:multiLevelType w:val="hybridMultilevel"/>
    <w:tmpl w:val="036ECF14"/>
    <w:lvl w:ilvl="0" w:tplc="BB5E99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AD8AEF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DBC0C0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1E0C44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A828BB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66C4CB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7BAC11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236D06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4803D2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93A4D"/>
    <w:multiLevelType w:val="hybridMultilevel"/>
    <w:tmpl w:val="08F62B9A"/>
    <w:lvl w:ilvl="0" w:tplc="1FBA6A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5C5A7A"/>
    <w:multiLevelType w:val="hybridMultilevel"/>
    <w:tmpl w:val="88746A7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3B765E2D"/>
    <w:multiLevelType w:val="hybridMultilevel"/>
    <w:tmpl w:val="4374344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53913BD5"/>
    <w:multiLevelType w:val="multilevel"/>
    <w:tmpl w:val="04090021"/>
    <w:lvl w:ilvl="0">
      <w:start w:val="1"/>
      <w:numFmt w:val="arabicAlpha"/>
      <w:lvlText w:val="%1-"/>
      <w:lvlJc w:val="center"/>
      <w:pPr>
        <w:ind w:left="360" w:hanging="360"/>
      </w:pPr>
    </w:lvl>
    <w:lvl w:ilvl="1">
      <w:start w:val="1"/>
      <w:numFmt w:val="decimal"/>
      <w:lvlText w:val="%1-%2-"/>
      <w:lvlJc w:val="center"/>
      <w:pPr>
        <w:ind w:left="720" w:hanging="360"/>
      </w:pPr>
    </w:lvl>
    <w:lvl w:ilvl="2">
      <w:start w:val="1"/>
      <w:numFmt w:val="arabicAlpha"/>
      <w:lvlText w:val="%1-%2-%3-"/>
      <w:lvlJc w:val="center"/>
      <w:pPr>
        <w:ind w:left="1080" w:hanging="360"/>
      </w:pPr>
    </w:lvl>
    <w:lvl w:ilvl="3">
      <w:start w:val="1"/>
      <w:numFmt w:val="decimal"/>
      <w:lvlText w:val="%1-%2-%3-%4-"/>
      <w:lvlJc w:val="center"/>
      <w:pPr>
        <w:ind w:left="1440" w:hanging="360"/>
      </w:pPr>
    </w:lvl>
    <w:lvl w:ilvl="4">
      <w:start w:val="1"/>
      <w:numFmt w:val="arabicAlpha"/>
      <w:lvlText w:val="%1-%2-%3-%4-%5-"/>
      <w:lvlJc w:val="center"/>
      <w:pPr>
        <w:ind w:left="1800" w:hanging="360"/>
      </w:pPr>
    </w:lvl>
    <w:lvl w:ilvl="5">
      <w:start w:val="1"/>
      <w:numFmt w:val="decimal"/>
      <w:lvlText w:val="%1-%2-%3-%4-%5-%6-"/>
      <w:lvlJc w:val="center"/>
      <w:pPr>
        <w:ind w:left="2160" w:hanging="360"/>
      </w:pPr>
    </w:lvl>
    <w:lvl w:ilvl="6">
      <w:start w:val="1"/>
      <w:numFmt w:val="arabicAlpha"/>
      <w:lvlText w:val="%1-%2-%3-%4-%5-%6-%7-"/>
      <w:lvlJc w:val="center"/>
      <w:pPr>
        <w:ind w:left="2520" w:hanging="360"/>
      </w:pPr>
    </w:lvl>
    <w:lvl w:ilvl="7">
      <w:start w:val="1"/>
      <w:numFmt w:val="decimal"/>
      <w:lvlText w:val="%1-%2-%3-%4-%5-%6-%7-%8-"/>
      <w:lvlJc w:val="center"/>
      <w:pPr>
        <w:ind w:left="2880" w:hanging="360"/>
      </w:pPr>
    </w:lvl>
    <w:lvl w:ilvl="8">
      <w:start w:val="1"/>
      <w:numFmt w:val="arabicAlpha"/>
      <w:lvlText w:val="%1-%2-%3-%4-%5-%6-%7-%8-%9-"/>
      <w:lvlJc w:val="center"/>
      <w:pPr>
        <w:ind w:left="3240" w:hanging="360"/>
      </w:pPr>
    </w:lvl>
  </w:abstractNum>
  <w:abstractNum w:abstractNumId="7">
    <w:nsid w:val="64A434D8"/>
    <w:multiLevelType w:val="hybridMultilevel"/>
    <w:tmpl w:val="1F7C5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88"/>
    <w:rsid w:val="00000D3C"/>
    <w:rsid w:val="000110DE"/>
    <w:rsid w:val="00012CF6"/>
    <w:rsid w:val="00014B64"/>
    <w:rsid w:val="00022A44"/>
    <w:rsid w:val="000251C0"/>
    <w:rsid w:val="0002600A"/>
    <w:rsid w:val="000325A2"/>
    <w:rsid w:val="00033E39"/>
    <w:rsid w:val="00033FCF"/>
    <w:rsid w:val="00034C14"/>
    <w:rsid w:val="000548D6"/>
    <w:rsid w:val="0006226F"/>
    <w:rsid w:val="000634D8"/>
    <w:rsid w:val="000643E2"/>
    <w:rsid w:val="00065F72"/>
    <w:rsid w:val="00067058"/>
    <w:rsid w:val="000724CF"/>
    <w:rsid w:val="00082A09"/>
    <w:rsid w:val="0009694D"/>
    <w:rsid w:val="000B2436"/>
    <w:rsid w:val="000B7C6E"/>
    <w:rsid w:val="000B7D93"/>
    <w:rsid w:val="000C2077"/>
    <w:rsid w:val="000D62BA"/>
    <w:rsid w:val="000D6679"/>
    <w:rsid w:val="000E4FBF"/>
    <w:rsid w:val="000F5D18"/>
    <w:rsid w:val="000F72F0"/>
    <w:rsid w:val="00106627"/>
    <w:rsid w:val="00106FA7"/>
    <w:rsid w:val="00114B5F"/>
    <w:rsid w:val="00124E14"/>
    <w:rsid w:val="00141082"/>
    <w:rsid w:val="001549B4"/>
    <w:rsid w:val="00154C12"/>
    <w:rsid w:val="001578F5"/>
    <w:rsid w:val="00166880"/>
    <w:rsid w:val="001678C8"/>
    <w:rsid w:val="00181A22"/>
    <w:rsid w:val="00182E7D"/>
    <w:rsid w:val="00183CA6"/>
    <w:rsid w:val="0018428A"/>
    <w:rsid w:val="001940A0"/>
    <w:rsid w:val="001950C2"/>
    <w:rsid w:val="00195B7B"/>
    <w:rsid w:val="001A0057"/>
    <w:rsid w:val="001A092B"/>
    <w:rsid w:val="001A2F93"/>
    <w:rsid w:val="001A5582"/>
    <w:rsid w:val="001A5A04"/>
    <w:rsid w:val="001C0D4B"/>
    <w:rsid w:val="001C3AA2"/>
    <w:rsid w:val="001D13CA"/>
    <w:rsid w:val="001D6B6C"/>
    <w:rsid w:val="001D7C95"/>
    <w:rsid w:val="001E35B4"/>
    <w:rsid w:val="001E5AAA"/>
    <w:rsid w:val="001E6A26"/>
    <w:rsid w:val="00205492"/>
    <w:rsid w:val="00216F11"/>
    <w:rsid w:val="00221130"/>
    <w:rsid w:val="00222761"/>
    <w:rsid w:val="0022784C"/>
    <w:rsid w:val="0023100E"/>
    <w:rsid w:val="0023178C"/>
    <w:rsid w:val="00234148"/>
    <w:rsid w:val="00234D81"/>
    <w:rsid w:val="002369EF"/>
    <w:rsid w:val="00242EE9"/>
    <w:rsid w:val="0024317A"/>
    <w:rsid w:val="002505B6"/>
    <w:rsid w:val="00251B95"/>
    <w:rsid w:val="0025372B"/>
    <w:rsid w:val="00253E5F"/>
    <w:rsid w:val="00254CE6"/>
    <w:rsid w:val="00272047"/>
    <w:rsid w:val="00275E66"/>
    <w:rsid w:val="0029066D"/>
    <w:rsid w:val="00291251"/>
    <w:rsid w:val="00297084"/>
    <w:rsid w:val="00297DFE"/>
    <w:rsid w:val="002A678A"/>
    <w:rsid w:val="002C186F"/>
    <w:rsid w:val="002C3BA7"/>
    <w:rsid w:val="002C5493"/>
    <w:rsid w:val="002C59FD"/>
    <w:rsid w:val="002D3085"/>
    <w:rsid w:val="002D6B17"/>
    <w:rsid w:val="002D7071"/>
    <w:rsid w:val="002D74B4"/>
    <w:rsid w:val="002F6556"/>
    <w:rsid w:val="00302522"/>
    <w:rsid w:val="00305D5C"/>
    <w:rsid w:val="003064E3"/>
    <w:rsid w:val="00316F94"/>
    <w:rsid w:val="003177E0"/>
    <w:rsid w:val="00323D6F"/>
    <w:rsid w:val="00337B0C"/>
    <w:rsid w:val="003409B8"/>
    <w:rsid w:val="0034670F"/>
    <w:rsid w:val="00353DA5"/>
    <w:rsid w:val="003570E9"/>
    <w:rsid w:val="00365453"/>
    <w:rsid w:val="00365ACE"/>
    <w:rsid w:val="00375BC3"/>
    <w:rsid w:val="003761AD"/>
    <w:rsid w:val="0038101F"/>
    <w:rsid w:val="00385A25"/>
    <w:rsid w:val="00387A32"/>
    <w:rsid w:val="003945B2"/>
    <w:rsid w:val="00394704"/>
    <w:rsid w:val="003C636F"/>
    <w:rsid w:val="003D4375"/>
    <w:rsid w:val="003F216D"/>
    <w:rsid w:val="003F3409"/>
    <w:rsid w:val="00402DD9"/>
    <w:rsid w:val="004046BA"/>
    <w:rsid w:val="00411D67"/>
    <w:rsid w:val="00413A84"/>
    <w:rsid w:val="00417CFC"/>
    <w:rsid w:val="00417EB1"/>
    <w:rsid w:val="00422775"/>
    <w:rsid w:val="00425DE8"/>
    <w:rsid w:val="00426BE7"/>
    <w:rsid w:val="00426E88"/>
    <w:rsid w:val="00433EC5"/>
    <w:rsid w:val="004340F5"/>
    <w:rsid w:val="00434209"/>
    <w:rsid w:val="00440729"/>
    <w:rsid w:val="00440CFA"/>
    <w:rsid w:val="0044432A"/>
    <w:rsid w:val="00452B79"/>
    <w:rsid w:val="0046416D"/>
    <w:rsid w:val="00471A30"/>
    <w:rsid w:val="00471CBE"/>
    <w:rsid w:val="00472B27"/>
    <w:rsid w:val="004746E0"/>
    <w:rsid w:val="004844D8"/>
    <w:rsid w:val="00484769"/>
    <w:rsid w:val="004C55D3"/>
    <w:rsid w:val="004D00F2"/>
    <w:rsid w:val="004E105C"/>
    <w:rsid w:val="004E21DA"/>
    <w:rsid w:val="004E3264"/>
    <w:rsid w:val="004E5D79"/>
    <w:rsid w:val="004F1DF2"/>
    <w:rsid w:val="004F3F59"/>
    <w:rsid w:val="004F5A64"/>
    <w:rsid w:val="005049A0"/>
    <w:rsid w:val="005057AB"/>
    <w:rsid w:val="00506A8D"/>
    <w:rsid w:val="00522B7F"/>
    <w:rsid w:val="00524C2B"/>
    <w:rsid w:val="00531683"/>
    <w:rsid w:val="0053648A"/>
    <w:rsid w:val="005415CD"/>
    <w:rsid w:val="00545055"/>
    <w:rsid w:val="00552CED"/>
    <w:rsid w:val="0056103E"/>
    <w:rsid w:val="0059106A"/>
    <w:rsid w:val="00593A45"/>
    <w:rsid w:val="00596DFE"/>
    <w:rsid w:val="0059742D"/>
    <w:rsid w:val="005B2093"/>
    <w:rsid w:val="005C04BF"/>
    <w:rsid w:val="005C0B78"/>
    <w:rsid w:val="005C0D2A"/>
    <w:rsid w:val="005C22E8"/>
    <w:rsid w:val="005D087D"/>
    <w:rsid w:val="005E4E8E"/>
    <w:rsid w:val="005E64AA"/>
    <w:rsid w:val="005F10FE"/>
    <w:rsid w:val="005F541D"/>
    <w:rsid w:val="005F5EC4"/>
    <w:rsid w:val="006007D7"/>
    <w:rsid w:val="00600A63"/>
    <w:rsid w:val="00602B18"/>
    <w:rsid w:val="006055C1"/>
    <w:rsid w:val="00607468"/>
    <w:rsid w:val="00607CE1"/>
    <w:rsid w:val="00612F88"/>
    <w:rsid w:val="00623E3C"/>
    <w:rsid w:val="00630E66"/>
    <w:rsid w:val="00656D52"/>
    <w:rsid w:val="00673DE0"/>
    <w:rsid w:val="006744CB"/>
    <w:rsid w:val="00675ECD"/>
    <w:rsid w:val="00677A00"/>
    <w:rsid w:val="006931FF"/>
    <w:rsid w:val="006A0838"/>
    <w:rsid w:val="006B2850"/>
    <w:rsid w:val="006C56FE"/>
    <w:rsid w:val="006D3359"/>
    <w:rsid w:val="006E17FE"/>
    <w:rsid w:val="006E3B62"/>
    <w:rsid w:val="006F27B7"/>
    <w:rsid w:val="006F4705"/>
    <w:rsid w:val="006F71E9"/>
    <w:rsid w:val="00704CEF"/>
    <w:rsid w:val="00711D33"/>
    <w:rsid w:val="00712F2C"/>
    <w:rsid w:val="00717B0C"/>
    <w:rsid w:val="00717D39"/>
    <w:rsid w:val="00722FBD"/>
    <w:rsid w:val="00725AD8"/>
    <w:rsid w:val="00727FA5"/>
    <w:rsid w:val="00743DD7"/>
    <w:rsid w:val="00766BF9"/>
    <w:rsid w:val="00774F0D"/>
    <w:rsid w:val="00785319"/>
    <w:rsid w:val="00790242"/>
    <w:rsid w:val="0079036A"/>
    <w:rsid w:val="007936FB"/>
    <w:rsid w:val="007A07FD"/>
    <w:rsid w:val="007A27DD"/>
    <w:rsid w:val="007A3FBB"/>
    <w:rsid w:val="007A7F4D"/>
    <w:rsid w:val="007B0365"/>
    <w:rsid w:val="007B1D64"/>
    <w:rsid w:val="007B72D3"/>
    <w:rsid w:val="007C6A22"/>
    <w:rsid w:val="007C6E12"/>
    <w:rsid w:val="007F2304"/>
    <w:rsid w:val="007F62AC"/>
    <w:rsid w:val="008165B7"/>
    <w:rsid w:val="008212DD"/>
    <w:rsid w:val="008215AC"/>
    <w:rsid w:val="00821BC9"/>
    <w:rsid w:val="00827EA7"/>
    <w:rsid w:val="0084501D"/>
    <w:rsid w:val="0084725A"/>
    <w:rsid w:val="008543DC"/>
    <w:rsid w:val="00856D16"/>
    <w:rsid w:val="00876189"/>
    <w:rsid w:val="0087786C"/>
    <w:rsid w:val="00882BD3"/>
    <w:rsid w:val="008835FC"/>
    <w:rsid w:val="00885A0F"/>
    <w:rsid w:val="008938B8"/>
    <w:rsid w:val="008A0E5A"/>
    <w:rsid w:val="008A789E"/>
    <w:rsid w:val="008B521A"/>
    <w:rsid w:val="008C0DAB"/>
    <w:rsid w:val="008D469E"/>
    <w:rsid w:val="008E648E"/>
    <w:rsid w:val="008E725E"/>
    <w:rsid w:val="008F4066"/>
    <w:rsid w:val="00904F4B"/>
    <w:rsid w:val="00905AC1"/>
    <w:rsid w:val="0091425B"/>
    <w:rsid w:val="00914F1A"/>
    <w:rsid w:val="00917164"/>
    <w:rsid w:val="009238A7"/>
    <w:rsid w:val="00932FBC"/>
    <w:rsid w:val="009374DE"/>
    <w:rsid w:val="00947E10"/>
    <w:rsid w:val="0095379A"/>
    <w:rsid w:val="00954F77"/>
    <w:rsid w:val="00956EF2"/>
    <w:rsid w:val="00961999"/>
    <w:rsid w:val="009677DF"/>
    <w:rsid w:val="009731E8"/>
    <w:rsid w:val="00981B14"/>
    <w:rsid w:val="00984C4F"/>
    <w:rsid w:val="00986D3D"/>
    <w:rsid w:val="00987236"/>
    <w:rsid w:val="0099083A"/>
    <w:rsid w:val="009A3E4C"/>
    <w:rsid w:val="009B2FA5"/>
    <w:rsid w:val="009B53C8"/>
    <w:rsid w:val="009B6AA4"/>
    <w:rsid w:val="009B7C67"/>
    <w:rsid w:val="009C561E"/>
    <w:rsid w:val="009D1FEC"/>
    <w:rsid w:val="009D345A"/>
    <w:rsid w:val="009D5EC2"/>
    <w:rsid w:val="009E7727"/>
    <w:rsid w:val="00A031C9"/>
    <w:rsid w:val="00A053DB"/>
    <w:rsid w:val="00A05969"/>
    <w:rsid w:val="00A2054D"/>
    <w:rsid w:val="00A23D12"/>
    <w:rsid w:val="00A3248A"/>
    <w:rsid w:val="00A37436"/>
    <w:rsid w:val="00A41C2B"/>
    <w:rsid w:val="00A60771"/>
    <w:rsid w:val="00A67121"/>
    <w:rsid w:val="00A84401"/>
    <w:rsid w:val="00A84D3D"/>
    <w:rsid w:val="00A91F94"/>
    <w:rsid w:val="00AB3125"/>
    <w:rsid w:val="00AB36F3"/>
    <w:rsid w:val="00AC4CCA"/>
    <w:rsid w:val="00AD461C"/>
    <w:rsid w:val="00AE1438"/>
    <w:rsid w:val="00AF303E"/>
    <w:rsid w:val="00B02EC5"/>
    <w:rsid w:val="00B0463B"/>
    <w:rsid w:val="00B143D5"/>
    <w:rsid w:val="00B171F5"/>
    <w:rsid w:val="00B17AC5"/>
    <w:rsid w:val="00B23B1D"/>
    <w:rsid w:val="00B26230"/>
    <w:rsid w:val="00B35AF4"/>
    <w:rsid w:val="00B366F4"/>
    <w:rsid w:val="00B452C1"/>
    <w:rsid w:val="00B51E73"/>
    <w:rsid w:val="00B51F92"/>
    <w:rsid w:val="00B7185F"/>
    <w:rsid w:val="00B77243"/>
    <w:rsid w:val="00B8170B"/>
    <w:rsid w:val="00B875C6"/>
    <w:rsid w:val="00B94E50"/>
    <w:rsid w:val="00BB1D5C"/>
    <w:rsid w:val="00BC1E4F"/>
    <w:rsid w:val="00BC7922"/>
    <w:rsid w:val="00BD17EC"/>
    <w:rsid w:val="00BD2FDA"/>
    <w:rsid w:val="00BD3F45"/>
    <w:rsid w:val="00BE4DA6"/>
    <w:rsid w:val="00BE751F"/>
    <w:rsid w:val="00C032F3"/>
    <w:rsid w:val="00C06664"/>
    <w:rsid w:val="00C06853"/>
    <w:rsid w:val="00C06B53"/>
    <w:rsid w:val="00C15615"/>
    <w:rsid w:val="00C20075"/>
    <w:rsid w:val="00C25F13"/>
    <w:rsid w:val="00C337D8"/>
    <w:rsid w:val="00C36603"/>
    <w:rsid w:val="00C401AF"/>
    <w:rsid w:val="00C41882"/>
    <w:rsid w:val="00C4314E"/>
    <w:rsid w:val="00C50F1E"/>
    <w:rsid w:val="00C51225"/>
    <w:rsid w:val="00C52434"/>
    <w:rsid w:val="00C567E4"/>
    <w:rsid w:val="00C65208"/>
    <w:rsid w:val="00C9020F"/>
    <w:rsid w:val="00C926AA"/>
    <w:rsid w:val="00C93110"/>
    <w:rsid w:val="00C96A95"/>
    <w:rsid w:val="00CA1DB5"/>
    <w:rsid w:val="00CA632F"/>
    <w:rsid w:val="00CB081F"/>
    <w:rsid w:val="00CB4906"/>
    <w:rsid w:val="00CC32C3"/>
    <w:rsid w:val="00CD339F"/>
    <w:rsid w:val="00CD7F8C"/>
    <w:rsid w:val="00CE359B"/>
    <w:rsid w:val="00CF0FEA"/>
    <w:rsid w:val="00CF213E"/>
    <w:rsid w:val="00CF4DC2"/>
    <w:rsid w:val="00CF5099"/>
    <w:rsid w:val="00CF55EA"/>
    <w:rsid w:val="00CF632B"/>
    <w:rsid w:val="00D111F0"/>
    <w:rsid w:val="00D13D26"/>
    <w:rsid w:val="00D204AE"/>
    <w:rsid w:val="00D2276A"/>
    <w:rsid w:val="00D30CA6"/>
    <w:rsid w:val="00D35F0C"/>
    <w:rsid w:val="00D50606"/>
    <w:rsid w:val="00D54C92"/>
    <w:rsid w:val="00D55817"/>
    <w:rsid w:val="00D648A5"/>
    <w:rsid w:val="00D70959"/>
    <w:rsid w:val="00D73C14"/>
    <w:rsid w:val="00D8090B"/>
    <w:rsid w:val="00D840F7"/>
    <w:rsid w:val="00D862D3"/>
    <w:rsid w:val="00D87AAF"/>
    <w:rsid w:val="00D96760"/>
    <w:rsid w:val="00DA11D5"/>
    <w:rsid w:val="00DC6798"/>
    <w:rsid w:val="00DD2889"/>
    <w:rsid w:val="00DE2A07"/>
    <w:rsid w:val="00E00388"/>
    <w:rsid w:val="00E100B5"/>
    <w:rsid w:val="00E119EB"/>
    <w:rsid w:val="00E21ABE"/>
    <w:rsid w:val="00E23B73"/>
    <w:rsid w:val="00E26C6F"/>
    <w:rsid w:val="00E372F6"/>
    <w:rsid w:val="00E42F74"/>
    <w:rsid w:val="00E46E6E"/>
    <w:rsid w:val="00E507C6"/>
    <w:rsid w:val="00E52727"/>
    <w:rsid w:val="00E60A6A"/>
    <w:rsid w:val="00E6159F"/>
    <w:rsid w:val="00E6659F"/>
    <w:rsid w:val="00E82C64"/>
    <w:rsid w:val="00E90B43"/>
    <w:rsid w:val="00E92E38"/>
    <w:rsid w:val="00E93013"/>
    <w:rsid w:val="00EA2F59"/>
    <w:rsid w:val="00EB5502"/>
    <w:rsid w:val="00EB59E1"/>
    <w:rsid w:val="00EB6B65"/>
    <w:rsid w:val="00EB6D14"/>
    <w:rsid w:val="00EC3A29"/>
    <w:rsid w:val="00EC400B"/>
    <w:rsid w:val="00ED5F14"/>
    <w:rsid w:val="00EE488B"/>
    <w:rsid w:val="00EF734F"/>
    <w:rsid w:val="00F01B5D"/>
    <w:rsid w:val="00F1682F"/>
    <w:rsid w:val="00F35927"/>
    <w:rsid w:val="00F434F1"/>
    <w:rsid w:val="00F4474E"/>
    <w:rsid w:val="00F450C9"/>
    <w:rsid w:val="00F52AB1"/>
    <w:rsid w:val="00F545FE"/>
    <w:rsid w:val="00F6123D"/>
    <w:rsid w:val="00F63C0C"/>
    <w:rsid w:val="00F67AA5"/>
    <w:rsid w:val="00F841A8"/>
    <w:rsid w:val="00F85C2E"/>
    <w:rsid w:val="00F9248A"/>
    <w:rsid w:val="00F9491A"/>
    <w:rsid w:val="00FA13DC"/>
    <w:rsid w:val="00FA7A3C"/>
    <w:rsid w:val="00FB729A"/>
    <w:rsid w:val="00FD0BF0"/>
    <w:rsid w:val="00FD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E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11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1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1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1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1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5A6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425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56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615"/>
  </w:style>
  <w:style w:type="character" w:styleId="FootnoteReference">
    <w:name w:val="footnote reference"/>
    <w:basedOn w:val="DefaultParagraphFont"/>
    <w:uiPriority w:val="99"/>
    <w:semiHidden/>
    <w:unhideWhenUsed/>
    <w:rsid w:val="00C1561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B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B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F5EC4"/>
    <w:pPr>
      <w:ind w:left="720"/>
      <w:contextualSpacing/>
    </w:pPr>
  </w:style>
  <w:style w:type="table" w:styleId="TableGrid">
    <w:name w:val="Table Grid"/>
    <w:basedOn w:val="TableNormal"/>
    <w:uiPriority w:val="59"/>
    <w:rsid w:val="00C0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E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11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1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1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1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1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5A6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425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56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615"/>
  </w:style>
  <w:style w:type="character" w:styleId="FootnoteReference">
    <w:name w:val="footnote reference"/>
    <w:basedOn w:val="DefaultParagraphFont"/>
    <w:uiPriority w:val="99"/>
    <w:semiHidden/>
    <w:unhideWhenUsed/>
    <w:rsid w:val="00C1561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B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B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F5EC4"/>
    <w:pPr>
      <w:ind w:left="720"/>
      <w:contextualSpacing/>
    </w:pPr>
  </w:style>
  <w:style w:type="table" w:styleId="TableGrid">
    <w:name w:val="Table Grid"/>
    <w:basedOn w:val="TableNormal"/>
    <w:uiPriority w:val="59"/>
    <w:rsid w:val="00C0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91DF3-6F32-4C65-AD65-21B38E97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1109</Words>
  <Characters>6323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7418</CharactersWithSpaces>
  <SharedDoc>false</SharedDoc>
  <HLinks>
    <vt:vector size="6" baseType="variant">
      <vt:variant>
        <vt:i4>1114149</vt:i4>
      </vt:variant>
      <vt:variant>
        <vt:i4>0</vt:i4>
      </vt:variant>
      <vt:variant>
        <vt:i4>0</vt:i4>
      </vt:variant>
      <vt:variant>
        <vt:i4>5</vt:i4>
      </vt:variant>
      <vt:variant>
        <vt:lpwstr>mailto:azroog@yahoo.com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Reena Shah</cp:lastModifiedBy>
  <cp:revision>6</cp:revision>
  <cp:lastPrinted>2016-07-08T20:28:00Z</cp:lastPrinted>
  <dcterms:created xsi:type="dcterms:W3CDTF">2016-07-01T16:36:00Z</dcterms:created>
  <dcterms:modified xsi:type="dcterms:W3CDTF">2016-08-03T21:41:00Z</dcterms:modified>
</cp:coreProperties>
</file>